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B90CF5">
        <w:t>401</w:t>
      </w:r>
    </w:p>
    <w:p w:rsidR="00302E71" w:rsidRPr="00160E65" w:rsidRDefault="00302E71" w:rsidP="00302E71">
      <w:pPr>
        <w:jc w:val="center"/>
        <w:rPr>
          <w:sz w:val="28"/>
        </w:rPr>
      </w:pPr>
      <w:r>
        <w:rPr>
          <w:i/>
          <w:sz w:val="28"/>
        </w:rPr>
        <w:t>Prasun Dewan</w:t>
      </w:r>
    </w:p>
    <w:p w:rsidR="0061634D" w:rsidRDefault="0099628A" w:rsidP="006F13F8">
      <w:pPr>
        <w:pStyle w:val="Title"/>
      </w:pPr>
      <w:r>
        <w:t xml:space="preserve">Graph, Tree and DAG Object and Window Structures </w:t>
      </w:r>
    </w:p>
    <w:p w:rsidR="0099628A" w:rsidRDefault="006F13F8" w:rsidP="00B90CF5">
      <w:pPr>
        <w:jc w:val="both"/>
      </w:pPr>
      <w:r>
        <w:t xml:space="preserve">In the previous chapter, we </w:t>
      </w:r>
      <w:r w:rsidR="0099628A">
        <w:t>learnt how to create complex logical structures included structured and composite objects and shapes</w:t>
      </w:r>
      <w:r w:rsidR="00B90CF5">
        <w:t>.</w:t>
      </w:r>
      <w:r w:rsidR="0099628A">
        <w:t xml:space="preserve"> In this chapter, we will classify these structured into three important categories of increasing complexity: trees, DAGS, and graphs. In later courses, you will</w:t>
      </w:r>
      <w:r w:rsidR="006E455A">
        <w:t xml:space="preserve"> theoretically</w:t>
      </w:r>
      <w:r w:rsidR="0099628A">
        <w:t xml:space="preserve"> analyze these structured in great depth. Here, we will see</w:t>
      </w:r>
      <w:r w:rsidR="006E455A">
        <w:t xml:space="preserve"> some of</w:t>
      </w:r>
      <w:r w:rsidR="0099628A">
        <w:t xml:space="preserve"> the practical consequences, </w:t>
      </w:r>
      <w:r w:rsidR="006E455A">
        <w:t>of (deliberately or accidentally) choosing among these cat</w:t>
      </w:r>
      <w:r w:rsidR="0099628A">
        <w:t>egories.</w:t>
      </w:r>
      <w:r w:rsidR="006E455A">
        <w:t xml:space="preserve"> We will redo the Cartesian plane example to illustrate the structures and consequences.</w:t>
      </w:r>
    </w:p>
    <w:p w:rsidR="006E455A" w:rsidRDefault="006E455A" w:rsidP="006E455A">
      <w:pPr>
        <w:pStyle w:val="Heading2"/>
      </w:pPr>
      <w:r>
        <w:t>Cartesian Plane with Composite Line Objects</w:t>
      </w:r>
    </w:p>
    <w:p w:rsidR="009147E6" w:rsidRDefault="006E455A" w:rsidP="00B90CF5">
      <w:pPr>
        <w:jc w:val="both"/>
      </w:pPr>
      <w:r>
        <w:t xml:space="preserve">Recall that we have created two different interfaces for a geometric line. One, </w:t>
      </w:r>
      <w:r w:rsidR="00836020">
        <w:t xml:space="preserve">called </w:t>
      </w:r>
      <w:r>
        <w:t xml:space="preserve">Line, was both an atomic shape and atomic object – all properties were primitive. </w:t>
      </w:r>
    </w:p>
    <w:p w:rsidR="009147E6" w:rsidRPr="009147E6" w:rsidRDefault="009147E6" w:rsidP="009147E6">
      <w:pPr>
        <w:spacing w:after="0"/>
        <w:rPr>
          <w:rFonts w:ascii="Times New Roman" w:eastAsia="Times New Roman" w:hAnsi="Times New Roman" w:cs="Times New Roman"/>
          <w:sz w:val="24"/>
          <w:szCs w:val="24"/>
        </w:rPr>
      </w:pPr>
      <w:r w:rsidRPr="009147E6">
        <w:rPr>
          <w:rFonts w:eastAsia="+mn-ea"/>
          <w:kern w:val="24"/>
        </w:rPr>
        <w:t>public interface Line {</w:t>
      </w:r>
    </w:p>
    <w:p w:rsidR="009147E6" w:rsidRPr="009147E6" w:rsidRDefault="009147E6" w:rsidP="009147E6">
      <w:pPr>
        <w:spacing w:after="0"/>
        <w:rPr>
          <w:rFonts w:ascii="Times New Roman" w:eastAsia="Times New Roman" w:hAnsi="Times New Roman" w:cs="Times New Roman"/>
          <w:sz w:val="24"/>
          <w:szCs w:val="24"/>
        </w:rPr>
      </w:pPr>
      <w:r w:rsidRPr="009147E6">
        <w:rPr>
          <w:rFonts w:eastAsia="+mn-ea"/>
          <w:kern w:val="24"/>
        </w:rPr>
        <w:tab/>
        <w:t>public int getX();</w:t>
      </w:r>
    </w:p>
    <w:p w:rsidR="009147E6" w:rsidRPr="009147E6" w:rsidRDefault="009147E6" w:rsidP="009147E6">
      <w:pPr>
        <w:spacing w:after="0"/>
        <w:rPr>
          <w:rFonts w:ascii="Times New Roman" w:eastAsia="Times New Roman" w:hAnsi="Times New Roman" w:cs="Times New Roman"/>
          <w:sz w:val="24"/>
          <w:szCs w:val="24"/>
        </w:rPr>
      </w:pPr>
      <w:r w:rsidRPr="009147E6">
        <w:rPr>
          <w:rFonts w:eastAsia="+mn-ea"/>
          <w:kern w:val="24"/>
        </w:rPr>
        <w:tab/>
        <w:t>public void setX(int newX);</w:t>
      </w:r>
    </w:p>
    <w:p w:rsidR="009147E6" w:rsidRPr="009147E6" w:rsidRDefault="009147E6" w:rsidP="009147E6">
      <w:pPr>
        <w:spacing w:after="0"/>
        <w:rPr>
          <w:rFonts w:ascii="Times New Roman" w:eastAsia="Times New Roman" w:hAnsi="Times New Roman" w:cs="Times New Roman"/>
          <w:sz w:val="24"/>
          <w:szCs w:val="24"/>
        </w:rPr>
      </w:pPr>
      <w:r w:rsidRPr="009147E6">
        <w:rPr>
          <w:rFonts w:eastAsia="+mn-ea"/>
          <w:kern w:val="24"/>
        </w:rPr>
        <w:tab/>
        <w:t>public int getY();</w:t>
      </w:r>
    </w:p>
    <w:p w:rsidR="009147E6" w:rsidRPr="009147E6" w:rsidRDefault="009147E6" w:rsidP="009147E6">
      <w:pPr>
        <w:spacing w:after="0"/>
        <w:rPr>
          <w:rFonts w:ascii="Times New Roman" w:eastAsia="Times New Roman" w:hAnsi="Times New Roman" w:cs="Times New Roman"/>
          <w:sz w:val="24"/>
          <w:szCs w:val="24"/>
        </w:rPr>
      </w:pPr>
      <w:r w:rsidRPr="009147E6">
        <w:rPr>
          <w:rFonts w:eastAsia="+mn-ea"/>
          <w:kern w:val="24"/>
        </w:rPr>
        <w:tab/>
        <w:t>public void setY(int newY);</w:t>
      </w:r>
    </w:p>
    <w:p w:rsidR="009147E6" w:rsidRPr="009147E6" w:rsidRDefault="009147E6" w:rsidP="009147E6">
      <w:pPr>
        <w:spacing w:after="0"/>
        <w:rPr>
          <w:rFonts w:ascii="Times New Roman" w:eastAsia="Times New Roman" w:hAnsi="Times New Roman" w:cs="Times New Roman"/>
          <w:sz w:val="24"/>
          <w:szCs w:val="24"/>
        </w:rPr>
      </w:pPr>
      <w:r w:rsidRPr="009147E6">
        <w:rPr>
          <w:rFonts w:eastAsia="+mn-ea"/>
          <w:kern w:val="24"/>
        </w:rPr>
        <w:t xml:space="preserve"> </w:t>
      </w:r>
      <w:r w:rsidRPr="009147E6">
        <w:rPr>
          <w:rFonts w:eastAsia="+mn-ea"/>
          <w:kern w:val="24"/>
        </w:rPr>
        <w:tab/>
      </w:r>
      <w:r>
        <w:rPr>
          <w:rFonts w:eastAsia="+mn-ea"/>
          <w:kern w:val="24"/>
        </w:rPr>
        <w:t>…</w:t>
      </w:r>
    </w:p>
    <w:p w:rsidR="009147E6" w:rsidRPr="009147E6" w:rsidRDefault="009147E6" w:rsidP="009147E6">
      <w:pPr>
        <w:spacing w:after="0"/>
        <w:rPr>
          <w:rFonts w:ascii="Times New Roman" w:eastAsia="Times New Roman" w:hAnsi="Times New Roman" w:cs="Times New Roman"/>
          <w:sz w:val="24"/>
          <w:szCs w:val="24"/>
        </w:rPr>
      </w:pPr>
      <w:r w:rsidRPr="009147E6">
        <w:rPr>
          <w:rFonts w:eastAsia="+mn-ea"/>
          <w:kern w:val="24"/>
        </w:rPr>
        <w:t xml:space="preserve">} </w:t>
      </w:r>
    </w:p>
    <w:p w:rsidR="009147E6" w:rsidRDefault="009147E6" w:rsidP="00B90CF5">
      <w:pPr>
        <w:jc w:val="both"/>
      </w:pPr>
    </w:p>
    <w:p w:rsidR="009147E6" w:rsidRDefault="006E455A" w:rsidP="00B90CF5">
      <w:pPr>
        <w:jc w:val="both"/>
      </w:pPr>
      <w:r>
        <w:t>The other, LineWithObjectProperty, was also an atomic shape but a composite object – its location was a</w:t>
      </w:r>
      <w:r w:rsidR="009147E6">
        <w:t>n</w:t>
      </w:r>
      <w:r>
        <w:t xml:space="preserve"> object.</w:t>
      </w:r>
      <w:r w:rsidR="009147E6">
        <w:t xml:space="preserve"> </w:t>
      </w:r>
    </w:p>
    <w:p w:rsidR="009147E6" w:rsidRPr="00F34959" w:rsidRDefault="009147E6" w:rsidP="009147E6">
      <w:pPr>
        <w:pStyle w:val="NormalNS"/>
      </w:pPr>
      <w:r w:rsidRPr="00F34959">
        <w:rPr>
          <w:b/>
          <w:bCs/>
        </w:rPr>
        <w:t>public</w:t>
      </w:r>
      <w:r w:rsidRPr="00F34959">
        <w:t xml:space="preserve"> </w:t>
      </w:r>
      <w:r w:rsidRPr="00F34959">
        <w:rPr>
          <w:b/>
          <w:bCs/>
        </w:rPr>
        <w:t xml:space="preserve">interface </w:t>
      </w:r>
      <w:r w:rsidRPr="00F34959">
        <w:t>LineWithObjectProperty {</w:t>
      </w:r>
    </w:p>
    <w:p w:rsidR="009147E6" w:rsidRPr="00F34959" w:rsidRDefault="009147E6" w:rsidP="009147E6">
      <w:pPr>
        <w:pStyle w:val="NormalNS"/>
      </w:pPr>
      <w:r w:rsidRPr="00F34959">
        <w:tab/>
      </w:r>
      <w:r w:rsidRPr="00F34959">
        <w:rPr>
          <w:b/>
          <w:bCs/>
        </w:rPr>
        <w:t>public</w:t>
      </w:r>
      <w:r w:rsidRPr="00F34959">
        <w:t xml:space="preserve"> Point getLocation();</w:t>
      </w:r>
    </w:p>
    <w:p w:rsidR="009147E6" w:rsidRPr="00F34959" w:rsidRDefault="009147E6" w:rsidP="009147E6">
      <w:pPr>
        <w:pStyle w:val="NormalNS"/>
      </w:pPr>
      <w:r w:rsidRPr="00F34959">
        <w:tab/>
      </w:r>
      <w:r w:rsidRPr="00F34959">
        <w:rPr>
          <w:b/>
          <w:bCs/>
        </w:rPr>
        <w:t>public void</w:t>
      </w:r>
      <w:r w:rsidRPr="00F34959">
        <w:t xml:space="preserve"> setLocation(Point newLocation);</w:t>
      </w:r>
    </w:p>
    <w:p w:rsidR="009147E6" w:rsidRDefault="009147E6" w:rsidP="00B90CF5">
      <w:pPr>
        <w:jc w:val="both"/>
      </w:pPr>
      <w:r>
        <w:tab/>
        <w:t>…</w:t>
      </w:r>
    </w:p>
    <w:p w:rsidR="009147E6" w:rsidRDefault="009147E6" w:rsidP="00B90CF5">
      <w:pPr>
        <w:jc w:val="both"/>
      </w:pPr>
      <w:r>
        <w:t>}</w:t>
      </w:r>
    </w:p>
    <w:p w:rsidR="006E455A" w:rsidRDefault="009147E6" w:rsidP="00B90CF5">
      <w:pPr>
        <w:jc w:val="both"/>
      </w:pPr>
      <w:r>
        <w:t xml:space="preserve">In </w:t>
      </w:r>
      <w:r w:rsidR="00064E30">
        <w:t>our previous CartesianPlane solution,</w:t>
      </w:r>
      <w:r>
        <w:t xml:space="preserve"> we embedded two Line objects to represent the two axes:</w:t>
      </w:r>
    </w:p>
    <w:p w:rsidR="009147E6" w:rsidRPr="009147E6" w:rsidRDefault="009147E6" w:rsidP="009147E6">
      <w:pPr>
        <w:pStyle w:val="NormalNS"/>
        <w:rPr>
          <w:rFonts w:ascii="Times New Roman" w:eastAsia="Times New Roman" w:hAnsi="Times New Roman" w:cs="Times New Roman"/>
          <w:sz w:val="24"/>
          <w:szCs w:val="24"/>
        </w:rPr>
      </w:pPr>
      <w:r w:rsidRPr="009147E6">
        <w:rPr>
          <w:rFonts w:eastAsia="+mn-ea"/>
          <w:color w:val="7F0055"/>
        </w:rPr>
        <w:t>public</w:t>
      </w:r>
      <w:r w:rsidRPr="009147E6">
        <w:rPr>
          <w:rFonts w:eastAsia="+mn-ea"/>
        </w:rPr>
        <w:t xml:space="preserve"> </w:t>
      </w:r>
      <w:r w:rsidRPr="009147E6">
        <w:rPr>
          <w:rFonts w:eastAsia="+mn-ea"/>
          <w:color w:val="7F0055"/>
        </w:rPr>
        <w:t>interface</w:t>
      </w:r>
      <w:r w:rsidRPr="009147E6">
        <w:rPr>
          <w:rFonts w:eastAsia="+mn-ea"/>
        </w:rPr>
        <w:t xml:space="preserve"> CartesianPlane {</w:t>
      </w:r>
    </w:p>
    <w:p w:rsidR="009147E6" w:rsidRPr="009147E6" w:rsidRDefault="009147E6" w:rsidP="009147E6">
      <w:pPr>
        <w:pStyle w:val="NormalNS"/>
        <w:rPr>
          <w:rFonts w:ascii="Times New Roman" w:eastAsia="Times New Roman" w:hAnsi="Times New Roman" w:cs="Times New Roman"/>
          <w:sz w:val="24"/>
          <w:szCs w:val="24"/>
        </w:rPr>
      </w:pPr>
      <w:r w:rsidRPr="009147E6">
        <w:rPr>
          <w:rFonts w:eastAsia="+mn-ea"/>
        </w:rPr>
        <w:t xml:space="preserve">  </w:t>
      </w:r>
      <w:r w:rsidRPr="009147E6">
        <w:rPr>
          <w:rFonts w:eastAsia="+mn-ea"/>
          <w:color w:val="7F0055"/>
        </w:rPr>
        <w:t>public</w:t>
      </w:r>
      <w:r w:rsidRPr="009147E6">
        <w:rPr>
          <w:rFonts w:eastAsia="+mn-ea"/>
        </w:rPr>
        <w:t xml:space="preserve"> Line getXAxis();</w:t>
      </w:r>
    </w:p>
    <w:p w:rsidR="009147E6" w:rsidRPr="009147E6" w:rsidRDefault="009147E6" w:rsidP="009147E6">
      <w:pPr>
        <w:pStyle w:val="NormalNS"/>
        <w:rPr>
          <w:rFonts w:ascii="Times New Roman" w:eastAsia="Times New Roman" w:hAnsi="Times New Roman" w:cs="Times New Roman"/>
          <w:sz w:val="24"/>
          <w:szCs w:val="24"/>
        </w:rPr>
      </w:pPr>
      <w:r w:rsidRPr="009147E6">
        <w:rPr>
          <w:rFonts w:eastAsia="+mn-ea"/>
        </w:rPr>
        <w:lastRenderedPageBreak/>
        <w:t xml:space="preserve">  </w:t>
      </w:r>
      <w:r w:rsidRPr="009147E6">
        <w:rPr>
          <w:rFonts w:eastAsia="+mn-ea"/>
          <w:color w:val="7F0055"/>
        </w:rPr>
        <w:t>public</w:t>
      </w:r>
      <w:r w:rsidRPr="009147E6">
        <w:rPr>
          <w:rFonts w:eastAsia="+mn-ea"/>
        </w:rPr>
        <w:t xml:space="preserve"> Line getYAxis();</w:t>
      </w:r>
    </w:p>
    <w:p w:rsidR="009147E6" w:rsidRPr="009147E6" w:rsidRDefault="009147E6" w:rsidP="009147E6">
      <w:pPr>
        <w:pStyle w:val="NormalNS"/>
        <w:rPr>
          <w:rFonts w:ascii="Times New Roman" w:eastAsia="Times New Roman" w:hAnsi="Times New Roman" w:cs="Times New Roman"/>
          <w:sz w:val="24"/>
          <w:szCs w:val="24"/>
        </w:rPr>
      </w:pPr>
      <w:r w:rsidRPr="009147E6">
        <w:rPr>
          <w:rFonts w:eastAsia="+mn-ea"/>
        </w:rPr>
        <w:t xml:space="preserve">  </w:t>
      </w:r>
      <w:r>
        <w:rPr>
          <w:rFonts w:eastAsia="+mn-ea"/>
          <w:color w:val="7F0055"/>
        </w:rPr>
        <w:t>…</w:t>
      </w:r>
    </w:p>
    <w:p w:rsidR="009147E6" w:rsidRPr="009147E6" w:rsidRDefault="009147E6" w:rsidP="009147E6">
      <w:pPr>
        <w:pStyle w:val="NormalNS"/>
        <w:rPr>
          <w:rFonts w:ascii="Times New Roman" w:eastAsia="Times New Roman" w:hAnsi="Times New Roman" w:cs="Times New Roman"/>
          <w:sz w:val="24"/>
          <w:szCs w:val="24"/>
        </w:rPr>
      </w:pPr>
      <w:r w:rsidRPr="009147E6">
        <w:rPr>
          <w:rFonts w:eastAsia="+mn-ea"/>
        </w:rPr>
        <w:t>}</w:t>
      </w:r>
    </w:p>
    <w:p w:rsidR="009147E6" w:rsidRDefault="00052647" w:rsidP="00B90CF5">
      <w:pPr>
        <w:jc w:val="both"/>
      </w:pPr>
      <w:r>
        <w:t>Let us</w:t>
      </w:r>
      <w:r w:rsidR="009147E6">
        <w:t xml:space="preserve"> make the problem more interesting by representing the axes as LineWithObjectProperty</w:t>
      </w:r>
      <w:r w:rsidR="00EB39D2">
        <w:t xml:space="preserve"> and also making the locations of these two axes as properties of the plane.</w:t>
      </w:r>
    </w:p>
    <w:p w:rsidR="009147E6" w:rsidRPr="009147E6" w:rsidRDefault="00EB39D2" w:rsidP="009147E6">
      <w:pPr>
        <w:pStyle w:val="NormalNS"/>
        <w:rPr>
          <w:rFonts w:ascii="Times New Roman" w:eastAsia="Times New Roman" w:hAnsi="Times New Roman" w:cs="Times New Roman"/>
          <w:sz w:val="24"/>
          <w:szCs w:val="24"/>
        </w:rPr>
      </w:pPr>
      <w:r>
        <w:rPr>
          <w:rFonts w:eastAsia="+mn-ea"/>
          <w:color w:val="7F0055"/>
        </w:rPr>
        <w:t xml:space="preserve"> </w:t>
      </w:r>
      <w:r w:rsidR="0003078D">
        <w:rPr>
          <w:rFonts w:eastAsia="+mn-ea"/>
          <w:color w:val="7F0055"/>
        </w:rPr>
        <w:t xml:space="preserve">  </w:t>
      </w:r>
      <w:r w:rsidR="009147E6" w:rsidRPr="009147E6">
        <w:rPr>
          <w:rFonts w:eastAsia="+mn-ea"/>
          <w:color w:val="7F0055"/>
        </w:rPr>
        <w:t>public</w:t>
      </w:r>
      <w:r w:rsidR="009147E6" w:rsidRPr="009147E6">
        <w:rPr>
          <w:rFonts w:eastAsia="+mn-ea"/>
        </w:rPr>
        <w:t xml:space="preserve"> </w:t>
      </w:r>
      <w:r w:rsidR="009147E6" w:rsidRPr="009147E6">
        <w:rPr>
          <w:rFonts w:eastAsia="+mn-ea"/>
          <w:color w:val="7F0055"/>
        </w:rPr>
        <w:t>interface</w:t>
      </w:r>
      <w:r w:rsidR="009147E6" w:rsidRPr="009147E6">
        <w:rPr>
          <w:rFonts w:eastAsia="+mn-ea"/>
        </w:rPr>
        <w:t xml:space="preserve"> DAGCartesianPlane {</w:t>
      </w:r>
    </w:p>
    <w:p w:rsidR="009147E6" w:rsidRPr="009147E6" w:rsidRDefault="009147E6" w:rsidP="009147E6">
      <w:pPr>
        <w:pStyle w:val="NormalNS"/>
        <w:rPr>
          <w:rFonts w:ascii="Times New Roman" w:eastAsia="Times New Roman" w:hAnsi="Times New Roman" w:cs="Times New Roman"/>
          <w:sz w:val="24"/>
          <w:szCs w:val="24"/>
        </w:rPr>
      </w:pPr>
      <w:r w:rsidRPr="009147E6">
        <w:rPr>
          <w:rFonts w:eastAsia="+mn-ea"/>
        </w:rPr>
        <w:t xml:space="preserve"> </w:t>
      </w:r>
      <w:r w:rsidR="00EB39D2">
        <w:rPr>
          <w:rFonts w:eastAsia="+mn-ea"/>
        </w:rPr>
        <w:t xml:space="preserve">  </w:t>
      </w:r>
      <w:r w:rsidRPr="009147E6">
        <w:rPr>
          <w:rFonts w:eastAsia="+mn-ea"/>
          <w:color w:val="7F0055"/>
        </w:rPr>
        <w:t>public</w:t>
      </w:r>
      <w:r w:rsidRPr="009147E6">
        <w:rPr>
          <w:rFonts w:eastAsia="+mn-ea"/>
        </w:rPr>
        <w:t xml:space="preserve"> LineWithObjectProperty getXAxis();</w:t>
      </w:r>
    </w:p>
    <w:p w:rsidR="009147E6" w:rsidRDefault="009147E6" w:rsidP="009147E6">
      <w:pPr>
        <w:pStyle w:val="NormalNS"/>
        <w:rPr>
          <w:rFonts w:eastAsia="+mn-ea"/>
        </w:rPr>
      </w:pPr>
      <w:r w:rsidRPr="009147E6">
        <w:rPr>
          <w:rFonts w:eastAsia="+mn-ea"/>
        </w:rPr>
        <w:t xml:space="preserve"> </w:t>
      </w:r>
      <w:r w:rsidR="00EB39D2">
        <w:rPr>
          <w:rFonts w:eastAsia="+mn-ea"/>
        </w:rPr>
        <w:t xml:space="preserve">  </w:t>
      </w:r>
      <w:r w:rsidRPr="009147E6">
        <w:rPr>
          <w:rFonts w:eastAsia="+mn-ea"/>
          <w:color w:val="7F0055"/>
        </w:rPr>
        <w:t>public</w:t>
      </w:r>
      <w:r w:rsidRPr="009147E6">
        <w:rPr>
          <w:rFonts w:eastAsia="+mn-ea"/>
        </w:rPr>
        <w:t xml:space="preserve"> LineWithObjectProperty getYAxis();</w:t>
      </w:r>
    </w:p>
    <w:p w:rsidR="00EB39D2" w:rsidRPr="00EB39D2" w:rsidRDefault="00EB39D2" w:rsidP="00EB39D2">
      <w:pPr>
        <w:pStyle w:val="NormalNS"/>
        <w:rPr>
          <w:rFonts w:ascii="Times New Roman" w:eastAsia="Times New Roman" w:hAnsi="Times New Roman" w:cs="Times New Roman"/>
          <w:sz w:val="24"/>
          <w:szCs w:val="24"/>
        </w:rPr>
      </w:pPr>
      <w:r>
        <w:rPr>
          <w:rFonts w:eastAsia="+mn-ea"/>
          <w:color w:val="7F0055"/>
        </w:rPr>
        <w:t xml:space="preserve">   </w:t>
      </w:r>
      <w:r w:rsidRPr="00EB39D2">
        <w:rPr>
          <w:rFonts w:eastAsia="+mn-ea"/>
          <w:color w:val="7F0055"/>
        </w:rPr>
        <w:t>public</w:t>
      </w:r>
      <w:r w:rsidRPr="00EB39D2">
        <w:rPr>
          <w:rFonts w:eastAsia="+mn-ea"/>
        </w:rPr>
        <w:t xml:space="preserve"> Point getXAxisLocation();</w:t>
      </w:r>
    </w:p>
    <w:p w:rsidR="00EB39D2" w:rsidRPr="00EB39D2" w:rsidRDefault="00EB39D2" w:rsidP="00EB39D2">
      <w:pPr>
        <w:pStyle w:val="NormalNS"/>
        <w:rPr>
          <w:rFonts w:ascii="Times New Roman" w:eastAsia="Times New Roman" w:hAnsi="Times New Roman" w:cs="Times New Roman"/>
          <w:sz w:val="24"/>
          <w:szCs w:val="24"/>
        </w:rPr>
      </w:pPr>
      <w:r>
        <w:rPr>
          <w:rFonts w:eastAsia="+mn-ea"/>
          <w:color w:val="7F0055"/>
        </w:rPr>
        <w:t xml:space="preserve">  </w:t>
      </w:r>
      <w:r w:rsidRPr="00EB39D2">
        <w:rPr>
          <w:rFonts w:eastAsia="+mn-ea"/>
          <w:color w:val="7F0055"/>
        </w:rPr>
        <w:t xml:space="preserve"> public</w:t>
      </w:r>
      <w:r w:rsidRPr="00EB39D2">
        <w:rPr>
          <w:rFonts w:eastAsia="+mn-ea"/>
        </w:rPr>
        <w:t xml:space="preserve"> Point getYAxisLocation();</w:t>
      </w:r>
    </w:p>
    <w:p w:rsidR="009147E6" w:rsidRPr="009147E6" w:rsidRDefault="009147E6" w:rsidP="009147E6">
      <w:pPr>
        <w:pStyle w:val="NormalNS"/>
        <w:rPr>
          <w:rFonts w:ascii="Times New Roman" w:eastAsia="Times New Roman" w:hAnsi="Times New Roman" w:cs="Times New Roman"/>
          <w:sz w:val="24"/>
          <w:szCs w:val="24"/>
        </w:rPr>
      </w:pPr>
      <w:r>
        <w:rPr>
          <w:rFonts w:eastAsia="+mn-ea"/>
          <w:color w:val="7F0055"/>
        </w:rPr>
        <w:t>…</w:t>
      </w:r>
      <w:r w:rsidRPr="009147E6">
        <w:rPr>
          <w:rFonts w:eastAsia="+mn-ea"/>
        </w:rPr>
        <w:t xml:space="preserve">    </w:t>
      </w:r>
    </w:p>
    <w:p w:rsidR="009147E6" w:rsidRDefault="009147E6" w:rsidP="009147E6">
      <w:pPr>
        <w:pStyle w:val="NormalNS"/>
        <w:rPr>
          <w:rFonts w:eastAsia="+mn-ea"/>
        </w:rPr>
      </w:pPr>
      <w:r w:rsidRPr="009147E6">
        <w:rPr>
          <w:rFonts w:eastAsia="+mn-ea"/>
        </w:rPr>
        <w:t>}</w:t>
      </w:r>
    </w:p>
    <w:p w:rsidR="00EB39D2" w:rsidRDefault="00EB39D2" w:rsidP="009147E6">
      <w:pPr>
        <w:pStyle w:val="NormalNS"/>
        <w:rPr>
          <w:rFonts w:eastAsia="+mn-ea"/>
        </w:rPr>
      </w:pPr>
      <w:r>
        <w:rPr>
          <w:rFonts w:eastAsia="+mn-ea"/>
        </w:rPr>
        <w:t>In the implementation of this interface, we will now create two additional instance variables to represent the two additional Point properties, and use LineWithObjectproperty as the type of the two axes:</w:t>
      </w:r>
    </w:p>
    <w:p w:rsidR="00EB39D2" w:rsidRPr="00EB39D2" w:rsidRDefault="00EB39D2" w:rsidP="00EB39D2">
      <w:pPr>
        <w:pStyle w:val="NormalNS"/>
        <w:rPr>
          <w:rFonts w:ascii="Times New Roman" w:eastAsia="Times New Roman" w:hAnsi="Times New Roman" w:cs="Times New Roman"/>
          <w:sz w:val="24"/>
          <w:szCs w:val="24"/>
        </w:rPr>
      </w:pPr>
      <w:r w:rsidRPr="00EB39D2">
        <w:rPr>
          <w:rFonts w:eastAsia="+mn-ea"/>
        </w:rPr>
        <w:t xml:space="preserve">LineWithObjectProperty </w:t>
      </w:r>
      <w:r w:rsidRPr="00EB39D2">
        <w:rPr>
          <w:rFonts w:eastAsia="+mn-ea"/>
          <w:color w:val="0000C0"/>
        </w:rPr>
        <w:t>xAxis</w:t>
      </w:r>
      <w:r w:rsidRPr="00EB39D2">
        <w:rPr>
          <w:rFonts w:eastAsia="+mn-ea"/>
        </w:rPr>
        <w:t xml:space="preserve">, </w:t>
      </w:r>
      <w:r w:rsidRPr="00EB39D2">
        <w:rPr>
          <w:rFonts w:eastAsia="+mn-ea"/>
          <w:color w:val="0000C0"/>
        </w:rPr>
        <w:t>yAxis</w:t>
      </w:r>
      <w:r w:rsidRPr="00EB39D2">
        <w:rPr>
          <w:rFonts w:eastAsia="+mn-ea"/>
        </w:rPr>
        <w:t>;</w:t>
      </w:r>
    </w:p>
    <w:p w:rsidR="00EB39D2" w:rsidRPr="00EB39D2" w:rsidRDefault="00EB39D2" w:rsidP="00EB39D2">
      <w:pPr>
        <w:pStyle w:val="NormalNS"/>
        <w:rPr>
          <w:rFonts w:ascii="Times New Roman" w:eastAsia="Times New Roman" w:hAnsi="Times New Roman" w:cs="Times New Roman"/>
          <w:sz w:val="24"/>
          <w:szCs w:val="24"/>
        </w:rPr>
      </w:pPr>
      <w:r w:rsidRPr="00EB39D2">
        <w:rPr>
          <w:rFonts w:eastAsia="+mn-ea"/>
        </w:rPr>
        <w:t xml:space="preserve">Point </w:t>
      </w:r>
      <w:r w:rsidRPr="00EB39D2">
        <w:rPr>
          <w:rFonts w:eastAsia="+mn-ea"/>
          <w:color w:val="0000C0"/>
        </w:rPr>
        <w:t>xAxisLocation</w:t>
      </w:r>
      <w:r w:rsidRPr="00EB39D2">
        <w:rPr>
          <w:rFonts w:eastAsia="+mn-ea"/>
        </w:rPr>
        <w:t xml:space="preserve">, </w:t>
      </w:r>
      <w:r w:rsidRPr="00EB39D2">
        <w:rPr>
          <w:rFonts w:eastAsia="+mn-ea"/>
          <w:color w:val="0000C0"/>
        </w:rPr>
        <w:t>yAxisLocation</w:t>
      </w:r>
      <w:r w:rsidRPr="00EB39D2">
        <w:rPr>
          <w:rFonts w:eastAsia="+mn-ea"/>
        </w:rPr>
        <w:t>;</w:t>
      </w:r>
    </w:p>
    <w:p w:rsidR="00064E30" w:rsidRDefault="00064E30" w:rsidP="009147E6">
      <w:pPr>
        <w:pStyle w:val="NormalNS"/>
        <w:rPr>
          <w:rFonts w:eastAsia="+mn-ea"/>
        </w:rPr>
      </w:pPr>
    </w:p>
    <w:p w:rsidR="00EB39D2" w:rsidRDefault="00EB39D2" w:rsidP="009147E6">
      <w:pPr>
        <w:pStyle w:val="NormalNS"/>
        <w:rPr>
          <w:rFonts w:eastAsia="+mn-ea"/>
        </w:rPr>
      </w:pPr>
      <w:r>
        <w:rPr>
          <w:rFonts w:eastAsia="+mn-ea"/>
        </w:rPr>
        <w:t xml:space="preserve">As before, we will write functions to compute the location </w:t>
      </w:r>
      <w:r w:rsidR="00D31760">
        <w:rPr>
          <w:rFonts w:eastAsia="+mn-ea"/>
        </w:rPr>
        <w:t>of the axes from the axes length. In the previous solution, for each axis, we wrote two functions, one of the X coordinate, and one for the Y coordinate. As our location is now a single object, we can now write a single function</w:t>
      </w:r>
      <w:r w:rsidR="00064E30">
        <w:rPr>
          <w:rFonts w:eastAsia="+mn-ea"/>
        </w:rPr>
        <w:t>, for each axis, that computes both coordinates.</w:t>
      </w:r>
    </w:p>
    <w:p w:rsidR="00064E30" w:rsidRPr="00064E30" w:rsidRDefault="00064E30" w:rsidP="00064E30">
      <w:pPr>
        <w:pStyle w:val="NormalNS"/>
        <w:rPr>
          <w:rFonts w:ascii="Times New Roman" w:eastAsia="Times New Roman" w:hAnsi="Times New Roman" w:cs="Times New Roman"/>
          <w:sz w:val="24"/>
          <w:szCs w:val="24"/>
        </w:rPr>
      </w:pPr>
      <w:r>
        <w:rPr>
          <w:rFonts w:eastAsia="+mn-ea"/>
          <w:color w:val="0000C0"/>
        </w:rPr>
        <w:t xml:space="preserve">    </w:t>
      </w:r>
      <w:r w:rsidRPr="00064E30">
        <w:rPr>
          <w:rFonts w:eastAsia="+mn-ea"/>
          <w:color w:val="0000C0"/>
        </w:rPr>
        <w:t>xAxisLocation</w:t>
      </w:r>
      <w:r w:rsidRPr="00064E30">
        <w:rPr>
          <w:rFonts w:eastAsia="+mn-ea"/>
        </w:rPr>
        <w:t xml:space="preserve"> = toXAxisLocation();</w:t>
      </w:r>
    </w:p>
    <w:p w:rsidR="00064E30" w:rsidRPr="00064E30" w:rsidRDefault="00064E30" w:rsidP="00064E30">
      <w:pPr>
        <w:pStyle w:val="NormalNS"/>
        <w:rPr>
          <w:rFonts w:ascii="Times New Roman" w:eastAsia="Times New Roman" w:hAnsi="Times New Roman" w:cs="Times New Roman"/>
          <w:sz w:val="24"/>
          <w:szCs w:val="24"/>
        </w:rPr>
      </w:pPr>
      <w:r w:rsidRPr="00064E30">
        <w:rPr>
          <w:rFonts w:eastAsia="+mn-ea"/>
          <w:color w:val="0000C0"/>
        </w:rPr>
        <w:t xml:space="preserve">    yAxisLocation</w:t>
      </w:r>
      <w:r w:rsidRPr="00064E30">
        <w:rPr>
          <w:rFonts w:eastAsia="+mn-ea"/>
        </w:rPr>
        <w:t xml:space="preserve"> = toYAxisLocation();</w:t>
      </w:r>
    </w:p>
    <w:p w:rsidR="00064E30" w:rsidRPr="00064E30" w:rsidRDefault="00064E30" w:rsidP="00064E30">
      <w:pPr>
        <w:pStyle w:val="NormalNS"/>
        <w:rPr>
          <w:rFonts w:ascii="Times New Roman" w:eastAsia="Times New Roman" w:hAnsi="Times New Roman" w:cs="Times New Roman"/>
          <w:sz w:val="24"/>
          <w:szCs w:val="24"/>
        </w:rPr>
      </w:pPr>
      <w:r w:rsidRPr="00064E30">
        <w:rPr>
          <w:rFonts w:eastAsia="+mn-ea"/>
          <w:color w:val="0000C0"/>
        </w:rPr>
        <w:t xml:space="preserve">    xAxis</w:t>
      </w:r>
      <w:r w:rsidRPr="00064E30">
        <w:rPr>
          <w:rFonts w:eastAsia="+mn-ea"/>
        </w:rPr>
        <w:t>.setLocation(</w:t>
      </w:r>
      <w:r w:rsidRPr="00064E30">
        <w:rPr>
          <w:rFonts w:eastAsia="+mn-ea"/>
          <w:color w:val="0000C0"/>
        </w:rPr>
        <w:t>xAxisLocation</w:t>
      </w:r>
      <w:r w:rsidRPr="00064E30">
        <w:rPr>
          <w:rFonts w:eastAsia="+mn-ea"/>
        </w:rPr>
        <w:t xml:space="preserve"> );</w:t>
      </w:r>
    </w:p>
    <w:p w:rsidR="00064E30" w:rsidRPr="00064E30" w:rsidRDefault="00064E30" w:rsidP="00064E30">
      <w:pPr>
        <w:pStyle w:val="NormalNS"/>
        <w:rPr>
          <w:rFonts w:ascii="Times New Roman" w:eastAsia="Times New Roman" w:hAnsi="Times New Roman" w:cs="Times New Roman"/>
          <w:sz w:val="24"/>
          <w:szCs w:val="24"/>
        </w:rPr>
      </w:pPr>
      <w:r w:rsidRPr="00064E30">
        <w:rPr>
          <w:rFonts w:eastAsia="+mn-ea"/>
          <w:color w:val="0000C0"/>
        </w:rPr>
        <w:t xml:space="preserve">    yAxis</w:t>
      </w:r>
      <w:r w:rsidRPr="00064E30">
        <w:rPr>
          <w:rFonts w:eastAsia="+mn-ea"/>
        </w:rPr>
        <w:t>.setLocation(</w:t>
      </w:r>
      <w:r w:rsidRPr="00064E30">
        <w:rPr>
          <w:rFonts w:eastAsia="+mn-ea"/>
          <w:color w:val="0000C0"/>
        </w:rPr>
        <w:t>yAxisLocation</w:t>
      </w:r>
      <w:r w:rsidRPr="00064E30">
        <w:rPr>
          <w:rFonts w:eastAsia="+mn-ea"/>
        </w:rPr>
        <w:t xml:space="preserve"> );</w:t>
      </w:r>
    </w:p>
    <w:p w:rsidR="00064E30" w:rsidRDefault="00064E30" w:rsidP="009147E6">
      <w:pPr>
        <w:pStyle w:val="NormalNS"/>
        <w:rPr>
          <w:rFonts w:eastAsia="+mn-ea"/>
        </w:rPr>
      </w:pPr>
    </w:p>
    <w:p w:rsidR="00064E30" w:rsidRDefault="0003078D" w:rsidP="009147E6">
      <w:pPr>
        <w:pStyle w:val="NormalNS"/>
        <w:rPr>
          <w:rFonts w:eastAsia="+mn-ea"/>
        </w:rPr>
      </w:pPr>
      <w:r>
        <w:rPr>
          <w:rFonts w:eastAsia="+mn-ea"/>
        </w:rPr>
        <w:t xml:space="preserve">Let us try to understand the effect of the setLocation() calls. As we saw earlier, when we assign an object variable to another, the address in the former is assigned to the latter. That means, after the assignment, both variables point to the same object. </w:t>
      </w:r>
      <w:r w:rsidR="00CF7A87">
        <w:rPr>
          <w:rFonts w:eastAsia="+mn-ea"/>
        </w:rPr>
        <w:t xml:space="preserve"> </w:t>
      </w:r>
    </w:p>
    <w:p w:rsidR="00CF7A87" w:rsidRDefault="00CF7A87" w:rsidP="00CF7A87">
      <w:pPr>
        <w:pStyle w:val="Heading2"/>
      </w:pPr>
      <w:r>
        <w:t>Direct Acyclic Graph (DAG Structure), Graph and Tree</w:t>
      </w:r>
    </w:p>
    <w:p w:rsidR="00CF7A87" w:rsidRPr="00CF7A87" w:rsidRDefault="00CF7A87" w:rsidP="00CF7A87">
      <w:r>
        <w:t xml:space="preserve">The result of the assignments above is the </w:t>
      </w:r>
      <w:r w:rsidR="0088056E">
        <w:t xml:space="preserve">logical </w:t>
      </w:r>
      <w:r>
        <w:t>structure shown in Figure ???.</w:t>
      </w:r>
    </w:p>
    <w:p w:rsidR="00CF7A87" w:rsidRPr="00CF7A87" w:rsidRDefault="00CF7A87" w:rsidP="00CF7A87"/>
    <w:p w:rsidR="00CF7A87" w:rsidRDefault="00CF7A87" w:rsidP="009147E6">
      <w:pPr>
        <w:pStyle w:val="NormalNS"/>
        <w:rPr>
          <w:rFonts w:eastAsia="+mn-ea"/>
        </w:rPr>
      </w:pPr>
    </w:p>
    <w:p w:rsidR="00CF7A87" w:rsidRDefault="00AC0F10" w:rsidP="009147E6">
      <w:pPr>
        <w:pStyle w:val="NormalNS"/>
        <w:rPr>
          <w:rFonts w:eastAsia="+mn-ea"/>
        </w:rPr>
      </w:pPr>
      <w:r w:rsidRPr="00AC0F10">
        <w:rPr>
          <w:noProof/>
        </w:rPr>
        <w:lastRenderedPageBreak/>
        <w:drawing>
          <wp:inline distT="0" distB="0" distL="0" distR="0">
            <wp:extent cx="4048125" cy="2549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6146" cy="2560762"/>
                    </a:xfrm>
                    <a:prstGeom prst="rect">
                      <a:avLst/>
                    </a:prstGeom>
                    <a:noFill/>
                    <a:ln>
                      <a:noFill/>
                    </a:ln>
                  </pic:spPr>
                </pic:pic>
              </a:graphicData>
            </a:graphic>
          </wp:inline>
        </w:drawing>
      </w:r>
    </w:p>
    <w:p w:rsidR="006775EB" w:rsidRDefault="006775EB" w:rsidP="009147E6">
      <w:pPr>
        <w:pStyle w:val="NormalNS"/>
        <w:rPr>
          <w:rFonts w:eastAsia="+mn-ea"/>
        </w:rPr>
      </w:pPr>
    </w:p>
    <w:p w:rsidR="0003078D" w:rsidRPr="0003078D" w:rsidRDefault="0003078D" w:rsidP="0003078D">
      <w:pPr>
        <w:spacing w:after="0" w:line="240" w:lineRule="auto"/>
        <w:rPr>
          <w:rFonts w:ascii="Times New Roman" w:eastAsia="Times New Roman" w:hAnsi="Times New Roman" w:cs="Times New Roman"/>
          <w:sz w:val="24"/>
          <w:szCs w:val="24"/>
        </w:rPr>
      </w:pPr>
      <w:r>
        <w:rPr>
          <w:rFonts w:ascii="Consolas" w:eastAsia="+mn-ea" w:hAnsi="Consolas" w:cs="+mn-cs"/>
          <w:color w:val="0000C0"/>
          <w:kern w:val="24"/>
          <w:sz w:val="32"/>
          <w:szCs w:val="32"/>
        </w:rPr>
        <w:t xml:space="preserve">    </w:t>
      </w:r>
    </w:p>
    <w:p w:rsidR="008C709D" w:rsidRDefault="00CF7A87" w:rsidP="009147E6">
      <w:pPr>
        <w:pStyle w:val="NormalNS"/>
        <w:rPr>
          <w:rFonts w:eastAsia="+mn-ea"/>
        </w:rPr>
      </w:pPr>
      <w:r>
        <w:rPr>
          <w:rFonts w:eastAsia="+mn-ea"/>
        </w:rPr>
        <w:t>This structure is different from the ones we have seen so far. In previous</w:t>
      </w:r>
      <w:r w:rsidR="0088056E">
        <w:rPr>
          <w:rFonts w:eastAsia="+mn-ea"/>
        </w:rPr>
        <w:t xml:space="preserve"> logical and physical</w:t>
      </w:r>
      <w:r>
        <w:rPr>
          <w:rFonts w:eastAsia="+mn-ea"/>
        </w:rPr>
        <w:t xml:space="preserve"> structures, each non-root node had exactly one parent, that is, exactly one property</w:t>
      </w:r>
      <w:r w:rsidR="0088056E">
        <w:rPr>
          <w:rFonts w:eastAsia="+mn-ea"/>
        </w:rPr>
        <w:t xml:space="preserve"> or variable</w:t>
      </w:r>
      <w:r>
        <w:rPr>
          <w:rFonts w:eastAsia="+mn-ea"/>
        </w:rPr>
        <w:t xml:space="preserve"> pointing</w:t>
      </w:r>
      <w:r w:rsidR="0088056E">
        <w:rPr>
          <w:rFonts w:eastAsia="+mn-ea"/>
        </w:rPr>
        <w:t xml:space="preserve"> to it.</w:t>
      </w:r>
      <w:r w:rsidR="008C709D">
        <w:rPr>
          <w:rFonts w:eastAsia="+mn-ea"/>
        </w:rPr>
        <w:t xml:space="preserve"> This is illustrated in the logical structure of the previous version of the Cartesian plane.</w:t>
      </w:r>
    </w:p>
    <w:p w:rsidR="008C709D" w:rsidRDefault="008C709D" w:rsidP="009147E6">
      <w:pPr>
        <w:pStyle w:val="NormalNS"/>
        <w:rPr>
          <w:rFonts w:eastAsia="+mn-ea"/>
        </w:rPr>
      </w:pPr>
    </w:p>
    <w:p w:rsidR="008C709D" w:rsidRDefault="008C709D" w:rsidP="009147E6">
      <w:pPr>
        <w:pStyle w:val="NormalNS"/>
        <w:rPr>
          <w:rFonts w:eastAsia="+mn-ea"/>
        </w:rPr>
      </w:pPr>
      <w:r w:rsidRPr="008C709D">
        <w:rPr>
          <w:noProof/>
        </w:rPr>
        <w:drawing>
          <wp:inline distT="0" distB="0" distL="0" distR="0">
            <wp:extent cx="3982781" cy="2205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9650" cy="2215334"/>
                    </a:xfrm>
                    <a:prstGeom prst="rect">
                      <a:avLst/>
                    </a:prstGeom>
                    <a:noFill/>
                    <a:ln>
                      <a:noFill/>
                    </a:ln>
                  </pic:spPr>
                </pic:pic>
              </a:graphicData>
            </a:graphic>
          </wp:inline>
        </w:drawing>
      </w:r>
    </w:p>
    <w:p w:rsidR="008C709D" w:rsidRDefault="008C709D" w:rsidP="009147E6">
      <w:pPr>
        <w:pStyle w:val="NormalNS"/>
        <w:rPr>
          <w:rFonts w:eastAsia="+mn-ea"/>
        </w:rPr>
      </w:pPr>
    </w:p>
    <w:p w:rsidR="0088056E" w:rsidRDefault="008C709D" w:rsidP="009147E6">
      <w:pPr>
        <w:pStyle w:val="NormalNS"/>
        <w:rPr>
          <w:rFonts w:eastAsia="+mn-ea"/>
        </w:rPr>
      </w:pPr>
      <w:r>
        <w:rPr>
          <w:rFonts w:eastAsia="+mn-ea"/>
        </w:rPr>
        <w:t xml:space="preserve"> In the</w:t>
      </w:r>
      <w:r w:rsidR="0088056E">
        <w:rPr>
          <w:rFonts w:eastAsia="+mn-ea"/>
        </w:rPr>
        <w:t xml:space="preserve"> structure</w:t>
      </w:r>
      <w:r>
        <w:rPr>
          <w:rFonts w:eastAsia="+mn-ea"/>
        </w:rPr>
        <w:t xml:space="preserve"> of the new version</w:t>
      </w:r>
      <w:r w:rsidR="0088056E">
        <w:rPr>
          <w:rFonts w:eastAsia="+mn-ea"/>
        </w:rPr>
        <w:t>, the locations of the two axes have two properties referencing them. The location of the X axis is referenced</w:t>
      </w:r>
      <w:r>
        <w:rPr>
          <w:rFonts w:eastAsia="+mn-ea"/>
        </w:rPr>
        <w:t xml:space="preserve"> both</w:t>
      </w:r>
      <w:r w:rsidR="0088056E">
        <w:rPr>
          <w:rFonts w:eastAsia="+mn-ea"/>
        </w:rPr>
        <w:t xml:space="preserve"> by the</w:t>
      </w:r>
      <w:r>
        <w:rPr>
          <w:rFonts w:eastAsia="+mn-ea"/>
        </w:rPr>
        <w:t xml:space="preserve"> (a)</w:t>
      </w:r>
      <w:r w:rsidR="0088056E">
        <w:rPr>
          <w:rFonts w:eastAsia="+mn-ea"/>
        </w:rPr>
        <w:t xml:space="preserve"> Location property of the XAxis and </w:t>
      </w:r>
      <w:r>
        <w:rPr>
          <w:rFonts w:eastAsia="+mn-ea"/>
        </w:rPr>
        <w:t xml:space="preserve"> </w:t>
      </w:r>
      <w:r w:rsidR="00B2348F">
        <w:rPr>
          <w:rFonts w:eastAsia="+mn-ea"/>
        </w:rPr>
        <w:t>(</w:t>
      </w:r>
      <w:r>
        <w:rPr>
          <w:rFonts w:eastAsia="+mn-ea"/>
        </w:rPr>
        <w:t xml:space="preserve">b) </w:t>
      </w:r>
      <w:r w:rsidR="0088056E">
        <w:rPr>
          <w:rFonts w:eastAsia="+mn-ea"/>
        </w:rPr>
        <w:t xml:space="preserve">the XAxisLocation property of the Cartesian plane. Similarly, the location of the Y axis has two </w:t>
      </w:r>
      <w:r>
        <w:rPr>
          <w:rFonts w:eastAsia="+mn-ea"/>
        </w:rPr>
        <w:t>parents</w:t>
      </w:r>
      <w:r w:rsidR="0088056E">
        <w:rPr>
          <w:rFonts w:eastAsia="+mn-ea"/>
        </w:rPr>
        <w:t>.</w:t>
      </w:r>
      <w:r w:rsidR="00845353">
        <w:rPr>
          <w:rFonts w:eastAsia="+mn-ea"/>
        </w:rPr>
        <w:t xml:space="preserve"> As a result, there are multiple paths to the</w:t>
      </w:r>
      <w:r w:rsidR="001734C1">
        <w:rPr>
          <w:rFonts w:eastAsia="+mn-ea"/>
        </w:rPr>
        <w:t xml:space="preserve"> two</w:t>
      </w:r>
      <w:r w:rsidR="00845353">
        <w:rPr>
          <w:rFonts w:eastAsia="+mn-ea"/>
        </w:rPr>
        <w:t xml:space="preserve"> </w:t>
      </w:r>
      <w:r w:rsidR="001734C1">
        <w:rPr>
          <w:rFonts w:eastAsia="+mn-ea"/>
        </w:rPr>
        <w:t>location objects – one directly from the Cartesian</w:t>
      </w:r>
      <w:r w:rsidR="0057502F">
        <w:rPr>
          <w:rFonts w:eastAsia="+mn-ea"/>
        </w:rPr>
        <w:t xml:space="preserve"> plane and one through the two axes.</w:t>
      </w:r>
    </w:p>
    <w:p w:rsidR="0088056E" w:rsidRDefault="0088056E" w:rsidP="009147E6">
      <w:pPr>
        <w:pStyle w:val="NormalNS"/>
        <w:rPr>
          <w:rFonts w:eastAsia="+mn-ea"/>
        </w:rPr>
      </w:pPr>
    </w:p>
    <w:p w:rsidR="0088056E" w:rsidRDefault="0088056E" w:rsidP="009147E6">
      <w:pPr>
        <w:pStyle w:val="NormalNS"/>
        <w:rPr>
          <w:rFonts w:eastAsia="+mn-ea"/>
        </w:rPr>
      </w:pPr>
      <w:r>
        <w:rPr>
          <w:rFonts w:eastAsia="+mn-ea"/>
        </w:rPr>
        <w:t xml:space="preserve">We can make the logical structure even more interesting by having each axis have a property, Parent, that </w:t>
      </w:r>
      <w:r w:rsidR="00B2348F">
        <w:rPr>
          <w:rFonts w:eastAsia="+mn-ea"/>
        </w:rPr>
        <w:t>refers</w:t>
      </w:r>
      <w:r>
        <w:rPr>
          <w:rFonts w:eastAsia="+mn-ea"/>
        </w:rPr>
        <w:t xml:space="preserve"> to the C</w:t>
      </w:r>
      <w:r w:rsidR="006775EB">
        <w:rPr>
          <w:rFonts w:eastAsia="+mn-ea"/>
        </w:rPr>
        <w:t>artesian plane that contains it. Recall from the previous chapter that such a reference allows the creation of specialized XAxis and YAxis that compute their</w:t>
      </w:r>
      <w:r w:rsidR="0057502F">
        <w:rPr>
          <w:rFonts w:eastAsia="+mn-ea"/>
        </w:rPr>
        <w:t xml:space="preserve"> dependent</w:t>
      </w:r>
      <w:r w:rsidR="006775EB">
        <w:rPr>
          <w:rFonts w:eastAsia="+mn-ea"/>
        </w:rPr>
        <w:t xml:space="preserve"> locations based on the </w:t>
      </w:r>
      <w:r w:rsidR="0057502F">
        <w:rPr>
          <w:rFonts w:eastAsia="+mn-ea"/>
        </w:rPr>
        <w:lastRenderedPageBreak/>
        <w:t xml:space="preserve">independent </w:t>
      </w:r>
      <w:r w:rsidR="006775EB">
        <w:rPr>
          <w:rFonts w:eastAsia="+mn-ea"/>
        </w:rPr>
        <w:t xml:space="preserve">XAxis length property of the parent Cartesian Plane object. Figure ??? shows the </w:t>
      </w:r>
      <w:r>
        <w:rPr>
          <w:rFonts w:eastAsia="+mn-ea"/>
        </w:rPr>
        <w:t>logical structure</w:t>
      </w:r>
      <w:r w:rsidR="006775EB">
        <w:rPr>
          <w:rFonts w:eastAsia="+mn-ea"/>
        </w:rPr>
        <w:t xml:space="preserve"> of the new version of Cartesian plane.</w:t>
      </w:r>
    </w:p>
    <w:p w:rsidR="008C709D" w:rsidRDefault="00B2348F" w:rsidP="009147E6">
      <w:pPr>
        <w:pStyle w:val="NormalNS"/>
        <w:rPr>
          <w:rFonts w:eastAsia="+mn-ea"/>
        </w:rPr>
      </w:pPr>
      <w:r w:rsidRPr="00B2348F">
        <w:rPr>
          <w:noProof/>
        </w:rPr>
        <w:drawing>
          <wp:inline distT="0" distB="0" distL="0" distR="0">
            <wp:extent cx="3324225" cy="20935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3858" cy="2112179"/>
                    </a:xfrm>
                    <a:prstGeom prst="rect">
                      <a:avLst/>
                    </a:prstGeom>
                    <a:noFill/>
                    <a:ln>
                      <a:noFill/>
                    </a:ln>
                  </pic:spPr>
                </pic:pic>
              </a:graphicData>
            </a:graphic>
          </wp:inline>
        </w:drawing>
      </w:r>
    </w:p>
    <w:p w:rsidR="0088056E" w:rsidRDefault="0088056E" w:rsidP="009147E6">
      <w:pPr>
        <w:pStyle w:val="NormalNS"/>
        <w:rPr>
          <w:rFonts w:eastAsia="+mn-ea"/>
        </w:rPr>
      </w:pPr>
    </w:p>
    <w:p w:rsidR="0003078D" w:rsidRDefault="006775EB" w:rsidP="003A340D">
      <w:pPr>
        <w:rPr>
          <w:rFonts w:eastAsia="+mn-ea"/>
        </w:rPr>
      </w:pPr>
      <w:r>
        <w:rPr>
          <w:rFonts w:eastAsia="+mn-ea"/>
        </w:rPr>
        <w:t xml:space="preserve">Given our terminology from the previous chapter, the two axes are “parents” of the Cartesian plane as they have properties pointing to them. </w:t>
      </w:r>
      <w:r w:rsidR="005D2053">
        <w:rPr>
          <w:rFonts w:eastAsia="+mn-ea"/>
        </w:rPr>
        <w:t>As a result</w:t>
      </w:r>
      <w:r>
        <w:rPr>
          <w:rFonts w:eastAsia="+mn-ea"/>
        </w:rPr>
        <w:t>, we have a cyclic structure</w:t>
      </w:r>
      <w:r w:rsidR="005D2053">
        <w:rPr>
          <w:rFonts w:eastAsia="+mn-ea"/>
        </w:rPr>
        <w:t>,</w:t>
      </w:r>
      <w:r>
        <w:rPr>
          <w:rFonts w:eastAsia="+mn-ea"/>
        </w:rPr>
        <w:t xml:space="preserve"> in which, if we follow the </w:t>
      </w:r>
      <w:r w:rsidR="005D2053">
        <w:rPr>
          <w:rFonts w:eastAsia="+mn-ea"/>
        </w:rPr>
        <w:t>XAxis</w:t>
      </w:r>
      <w:r w:rsidR="00052647">
        <w:rPr>
          <w:rFonts w:eastAsia="+mn-ea"/>
        </w:rPr>
        <w:t xml:space="preserve"> edge from the Cartesian plane</w:t>
      </w:r>
      <w:r w:rsidR="0061769E">
        <w:rPr>
          <w:rFonts w:eastAsia="+mn-ea"/>
        </w:rPr>
        <w:t xml:space="preserve"> to the XAxis</w:t>
      </w:r>
      <w:r w:rsidR="00052647">
        <w:rPr>
          <w:rFonts w:eastAsia="+mn-ea"/>
        </w:rPr>
        <w:t xml:space="preserve"> and then</w:t>
      </w:r>
      <w:r w:rsidR="005D2053">
        <w:rPr>
          <w:rFonts w:eastAsia="+mn-ea"/>
        </w:rPr>
        <w:t xml:space="preserve"> Parent </w:t>
      </w:r>
      <w:r w:rsidR="00052647">
        <w:rPr>
          <w:rFonts w:eastAsia="+mn-ea"/>
        </w:rPr>
        <w:t>edge from the XAxis, we return back to</w:t>
      </w:r>
      <w:r>
        <w:rPr>
          <w:rFonts w:eastAsia="+mn-ea"/>
        </w:rPr>
        <w:t xml:space="preserve"> the Cartesian plane</w:t>
      </w:r>
      <w:r w:rsidR="005D2053">
        <w:rPr>
          <w:rFonts w:eastAsia="+mn-ea"/>
        </w:rPr>
        <w:t xml:space="preserve">. </w:t>
      </w:r>
      <w:r w:rsidR="00655616">
        <w:rPr>
          <w:rFonts w:eastAsia="+mn-ea"/>
        </w:rPr>
        <w:t xml:space="preserve"> </w:t>
      </w:r>
      <w:r w:rsidR="0061769E">
        <w:rPr>
          <w:rFonts w:eastAsia="+mn-ea"/>
        </w:rPr>
        <w:t>Similarly, the edge to YAxis leads to a cycle.</w:t>
      </w:r>
    </w:p>
    <w:p w:rsidR="00845353" w:rsidRDefault="006D1C72" w:rsidP="009147E6">
      <w:pPr>
        <w:pStyle w:val="NormalNS"/>
        <w:rPr>
          <w:rFonts w:eastAsia="+mn-ea"/>
        </w:rPr>
      </w:pPr>
      <w:r>
        <w:rPr>
          <w:rFonts w:eastAsia="+mn-ea"/>
        </w:rPr>
        <w:t xml:space="preserve">These three </w:t>
      </w:r>
      <w:r w:rsidR="00052647">
        <w:rPr>
          <w:rFonts w:eastAsia="+mn-ea"/>
        </w:rPr>
        <w:t>examples</w:t>
      </w:r>
      <w:r>
        <w:rPr>
          <w:rFonts w:eastAsia="+mn-ea"/>
        </w:rPr>
        <w:t xml:space="preserve"> define three classes of</w:t>
      </w:r>
      <w:r w:rsidR="00052647">
        <w:rPr>
          <w:rFonts w:eastAsia="+mn-ea"/>
        </w:rPr>
        <w:t xml:space="preserve"> node-edge</w:t>
      </w:r>
      <w:r>
        <w:rPr>
          <w:rFonts w:eastAsia="+mn-ea"/>
        </w:rPr>
        <w:t xml:space="preserve"> </w:t>
      </w:r>
      <w:r w:rsidR="00052647">
        <w:rPr>
          <w:rFonts w:eastAsia="+mn-ea"/>
        </w:rPr>
        <w:t>structures</w:t>
      </w:r>
      <w:r>
        <w:rPr>
          <w:rFonts w:eastAsia="+mn-ea"/>
        </w:rPr>
        <w:t>.</w:t>
      </w:r>
      <w:r w:rsidR="0057502F">
        <w:rPr>
          <w:rFonts w:eastAsia="+mn-ea"/>
        </w:rPr>
        <w:t xml:space="preserve"> </w:t>
      </w:r>
    </w:p>
    <w:p w:rsidR="00845353" w:rsidRPr="00845353" w:rsidRDefault="00845353" w:rsidP="004D64D5">
      <w:pPr>
        <w:rPr>
          <w:rFonts w:eastAsia="+mn-ea"/>
        </w:rPr>
      </w:pPr>
      <w:r w:rsidRPr="00845353">
        <w:rPr>
          <w:rFonts w:eastAsia="+mn-ea"/>
          <w:i/>
        </w:rPr>
        <w:t>Tree</w:t>
      </w:r>
      <w:r>
        <w:rPr>
          <w:rFonts w:eastAsia="+mn-ea"/>
        </w:rPr>
        <w:t xml:space="preserve">: </w:t>
      </w:r>
      <w:r w:rsidRPr="00845353">
        <w:rPr>
          <w:rFonts w:eastAsia="+mn-ea"/>
        </w:rPr>
        <w:t>Each node has a single incoming edge</w:t>
      </w:r>
      <w:r>
        <w:rPr>
          <w:rFonts w:eastAsia="+mn-ea"/>
        </w:rPr>
        <w:t>, that is</w:t>
      </w:r>
      <w:r w:rsidR="0057502F">
        <w:rPr>
          <w:rFonts w:eastAsia="+mn-ea"/>
        </w:rPr>
        <w:t>,</w:t>
      </w:r>
      <w:r>
        <w:rPr>
          <w:rFonts w:eastAsia="+mn-ea"/>
        </w:rPr>
        <w:t xml:space="preserve"> a single parent. As a res</w:t>
      </w:r>
      <w:r w:rsidR="0057502F">
        <w:rPr>
          <w:rFonts w:eastAsia="+mn-ea"/>
        </w:rPr>
        <w:t>ult it is not possible to have multiple paths to a node, which in turn, precludes cycles.</w:t>
      </w:r>
      <w:r w:rsidR="00052647">
        <w:rPr>
          <w:rFonts w:eastAsia="+mn-ea"/>
        </w:rPr>
        <w:t xml:space="preserve"> Each </w:t>
      </w:r>
      <w:r w:rsidRPr="00845353">
        <w:rPr>
          <w:rFonts w:eastAsia="+mn-ea"/>
        </w:rPr>
        <w:t>internal node roots a subtree in which no node has an edge to a node in any other subtree</w:t>
      </w:r>
    </w:p>
    <w:p w:rsidR="00845353" w:rsidRPr="00845353" w:rsidRDefault="00845353" w:rsidP="004D64D5">
      <w:pPr>
        <w:rPr>
          <w:rFonts w:eastAsia="+mn-ea"/>
        </w:rPr>
      </w:pPr>
      <w:r w:rsidRPr="004D64D5">
        <w:rPr>
          <w:rFonts w:eastAsia="+mn-ea"/>
          <w:i/>
        </w:rPr>
        <w:t>Directed Acyclic Graph (DAG)</w:t>
      </w:r>
      <w:r w:rsidR="00052647">
        <w:rPr>
          <w:rFonts w:eastAsia="+mn-ea"/>
        </w:rPr>
        <w:t>:</w:t>
      </w:r>
      <w:r w:rsidR="00853527">
        <w:rPr>
          <w:rFonts w:eastAsia="+mn-ea"/>
        </w:rPr>
        <w:t xml:space="preserve"> This is a generalization of a tree in which it is possible to have multiple incoming </w:t>
      </w:r>
      <w:r w:rsidRPr="00845353">
        <w:rPr>
          <w:rFonts w:eastAsia="+mn-ea"/>
        </w:rPr>
        <w:t>edges to a node</w:t>
      </w:r>
      <w:r w:rsidR="00853527">
        <w:rPr>
          <w:rFonts w:eastAsia="+mn-ea"/>
        </w:rPr>
        <w:t>, but there is no return path to a node, that is, there is no cycle.</w:t>
      </w:r>
    </w:p>
    <w:p w:rsidR="00845353" w:rsidRDefault="00845353" w:rsidP="004D64D5">
      <w:pPr>
        <w:rPr>
          <w:rFonts w:eastAsia="+mn-ea"/>
        </w:rPr>
      </w:pPr>
      <w:r w:rsidRPr="00853527">
        <w:rPr>
          <w:rFonts w:eastAsia="+mn-ea"/>
          <w:i/>
        </w:rPr>
        <w:t>Graph</w:t>
      </w:r>
      <w:r w:rsidR="00853527">
        <w:rPr>
          <w:rFonts w:eastAsia="+mn-ea"/>
        </w:rPr>
        <w:t>: This is the most general structure in which any node can be connected to any other node.</w:t>
      </w:r>
      <w:r w:rsidR="004D64D5">
        <w:rPr>
          <w:rFonts w:eastAsia="+mn-ea"/>
        </w:rPr>
        <w:t xml:space="preserve"> Thus, it is possible to have cycles and, of course, multiple paths to a node.</w:t>
      </w:r>
    </w:p>
    <w:p w:rsidR="00853527" w:rsidRDefault="004D64D5" w:rsidP="00845353">
      <w:pPr>
        <w:pStyle w:val="NormalNS"/>
        <w:rPr>
          <w:rFonts w:eastAsia="+mn-ea"/>
        </w:rPr>
      </w:pPr>
      <w:r>
        <w:rPr>
          <w:rFonts w:eastAsia="+mn-ea"/>
        </w:rPr>
        <w:t>One would think that a more flexible structure is superior. The consequence of flexibility is complexity, which makes it harder to reason and process the structure in many situations.</w:t>
      </w:r>
      <w:r w:rsidR="00D81A2E">
        <w:rPr>
          <w:rFonts w:eastAsia="+mn-ea"/>
        </w:rPr>
        <w:t xml:space="preserve"> For this reason, many useful algorithms can handle only trees,</w:t>
      </w:r>
    </w:p>
    <w:p w:rsidR="00D81A2E" w:rsidRDefault="00FA766F" w:rsidP="00D81A2E">
      <w:pPr>
        <w:pStyle w:val="Heading2"/>
      </w:pPr>
      <w:r>
        <w:t>Converting a DAG to a Tree</w:t>
      </w:r>
    </w:p>
    <w:p w:rsidR="00FA766F" w:rsidRDefault="00392318" w:rsidP="00D81A2E">
      <w:r>
        <w:t>One such algorithm is one that displays a logical structure in a tree view. As its name suggests, such as view is designed for</w:t>
      </w:r>
      <w:r w:rsidR="00FA766F">
        <w:t xml:space="preserve"> displaying</w:t>
      </w:r>
      <w:r>
        <w:t xml:space="preserve"> trees. </w:t>
      </w:r>
      <w:r w:rsidR="00FA766F">
        <w:t xml:space="preserve">The reason is that it is a pure hierarchical view in which the display of a child node is nested under the display of the parent node. If a node has multiple parents, under which one of these parents should it be nested? Thus, when given a DAG to display, ObjectEditor automatically removes certain nodes from the DAG to convert it to a tree. This is shown in Figure ???, which is a display of the DAG Cartesian plane. Neither the X Axis nor the Y axis is displayed in the tree view, as these two nodes have been removed by ObjectEditor for this view. </w:t>
      </w:r>
    </w:p>
    <w:p w:rsidR="00FA766F" w:rsidRDefault="00FA766F" w:rsidP="00D81A2E">
      <w:r>
        <w:lastRenderedPageBreak/>
        <w:t>These two nodes are displayed in the graphics view, as it does not show a hierarch</w:t>
      </w:r>
      <w:r w:rsidR="007620A0">
        <w:t>ical structure, and simply displays all atomic shapes at the positions specified by their coordinates. However, the graphical view has its own problems. The location property of each axis follows the pattern for the Point shape. As a result, this shape is displayed in the graphics view, which is good for debugging purposes but not the ultimate end-user display.</w:t>
      </w:r>
    </w:p>
    <w:p w:rsidR="00392318" w:rsidRDefault="00392318" w:rsidP="00D81A2E">
      <w:r w:rsidRPr="00392318">
        <w:rPr>
          <w:noProof/>
        </w:rPr>
        <w:drawing>
          <wp:inline distT="0" distB="0" distL="0" distR="0">
            <wp:extent cx="4019550" cy="401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0" cy="4019550"/>
                    </a:xfrm>
                    <a:prstGeom prst="rect">
                      <a:avLst/>
                    </a:prstGeom>
                    <a:noFill/>
                    <a:ln>
                      <a:noFill/>
                    </a:ln>
                  </pic:spPr>
                </pic:pic>
              </a:graphicData>
            </a:graphic>
          </wp:inline>
        </w:drawing>
      </w:r>
    </w:p>
    <w:p w:rsidR="00591F76" w:rsidRDefault="007620A0" w:rsidP="00D81A2E">
      <w:r>
        <w:t>If we really want</w:t>
      </w:r>
      <w:r w:rsidR="00CD15B4">
        <w:t>ed</w:t>
      </w:r>
      <w:r>
        <w:t xml:space="preserve"> to create </w:t>
      </w:r>
      <w:r w:rsidR="00CD15B4">
        <w:t xml:space="preserve">a </w:t>
      </w:r>
      <w:r>
        <w:t>DAG logical structure that is displayed in the different ObjectEditor view</w:t>
      </w:r>
      <w:r w:rsidR="00CD15B4">
        <w:t>s</w:t>
      </w:r>
      <w:r>
        <w:t xml:space="preserve">, two things went wrong </w:t>
      </w:r>
      <w:r w:rsidR="00CD15B4">
        <w:t>in our solution</w:t>
      </w:r>
      <w:r>
        <w:t xml:space="preserve">. First, ObjectEditor decided which nodes should be removed from the DAG to display the tree view. Second, the two location objects were needlessly displayed in the graphics view.  </w:t>
      </w:r>
      <w:r w:rsidR="00943B1E">
        <w:t xml:space="preserve">Both problems could have been avoided by asking ObjectEditor to remove the location properties of the axes from the </w:t>
      </w:r>
      <w:r w:rsidR="00943B1E" w:rsidRPr="00943B1E">
        <w:rPr>
          <w:i/>
        </w:rPr>
        <w:t>logical structure</w:t>
      </w:r>
      <w:r w:rsidR="00591F76">
        <w:rPr>
          <w:i/>
        </w:rPr>
        <w:t xml:space="preserve"> </w:t>
      </w:r>
      <w:r w:rsidR="00591F76">
        <w:t xml:space="preserve">to create the </w:t>
      </w:r>
      <w:r w:rsidR="00591F76" w:rsidRPr="00591F76">
        <w:rPr>
          <w:i/>
        </w:rPr>
        <w:t>displayed logical structure</w:t>
      </w:r>
      <w:r w:rsidR="00943B1E">
        <w:t xml:space="preserve">. </w:t>
      </w:r>
      <w:r w:rsidR="00591F76">
        <w:t xml:space="preserve"> The displayed logical structure is the structure displayed by ObjectEditor and is specified by labelling certain nodes in the logical structure as invisible.</w:t>
      </w:r>
    </w:p>
    <w:p w:rsidR="00943B1E" w:rsidRDefault="00591F76" w:rsidP="00D81A2E">
      <w:r>
        <w:t>We will use annotations to mark invisible nodes.</w:t>
      </w:r>
    </w:p>
    <w:p w:rsidR="00591F76" w:rsidRPr="00591F76" w:rsidRDefault="00591F76" w:rsidP="00591F76">
      <w:pPr>
        <w:pStyle w:val="NormalNS"/>
        <w:rPr>
          <w:rFonts w:ascii="Times New Roman" w:eastAsia="Times New Roman" w:hAnsi="Times New Roman" w:cs="Times New Roman"/>
          <w:sz w:val="24"/>
          <w:szCs w:val="24"/>
        </w:rPr>
      </w:pPr>
      <w:r w:rsidRPr="00591F76">
        <w:rPr>
          <w:rFonts w:eastAsia="+mn-ea"/>
          <w:color w:val="7F0055"/>
        </w:rPr>
        <w:t>public</w:t>
      </w:r>
      <w:r w:rsidRPr="00591F76">
        <w:rPr>
          <w:rFonts w:eastAsia="+mn-ea"/>
        </w:rPr>
        <w:t xml:space="preserve"> </w:t>
      </w:r>
      <w:r w:rsidRPr="00591F76">
        <w:rPr>
          <w:rFonts w:eastAsia="+mn-ea"/>
          <w:color w:val="7F0055"/>
        </w:rPr>
        <w:t>class</w:t>
      </w:r>
      <w:r w:rsidRPr="00591F76">
        <w:rPr>
          <w:rFonts w:eastAsia="+mn-ea"/>
        </w:rPr>
        <w:t xml:space="preserve"> ADAGCartesianPlane </w:t>
      </w:r>
      <w:r w:rsidRPr="00591F76">
        <w:rPr>
          <w:rFonts w:eastAsia="+mn-ea"/>
          <w:color w:val="7F0055"/>
        </w:rPr>
        <w:t>implements</w:t>
      </w:r>
      <w:r w:rsidRPr="00591F76">
        <w:rPr>
          <w:rFonts w:eastAsia="+mn-ea"/>
        </w:rPr>
        <w:t xml:space="preserve"> DAGCartesianPlane {</w:t>
      </w:r>
      <w:r w:rsidRPr="00591F76">
        <w:rPr>
          <w:rFonts w:eastAsia="+mn-ea"/>
          <w:color w:val="646464"/>
        </w:rPr>
        <w:t xml:space="preserve">   </w:t>
      </w:r>
    </w:p>
    <w:p w:rsidR="00591F76" w:rsidRPr="00591F76" w:rsidRDefault="00591F76" w:rsidP="00591F76">
      <w:pPr>
        <w:pStyle w:val="NormalNS"/>
        <w:rPr>
          <w:rFonts w:ascii="Times New Roman" w:eastAsia="Times New Roman" w:hAnsi="Times New Roman" w:cs="Times New Roman"/>
          <w:sz w:val="24"/>
          <w:szCs w:val="24"/>
        </w:rPr>
      </w:pPr>
      <w:r w:rsidRPr="00591F76">
        <w:rPr>
          <w:rFonts w:eastAsia="+mn-ea"/>
          <w:color w:val="646464"/>
        </w:rPr>
        <w:t xml:space="preserve">   @Visible</w:t>
      </w:r>
      <w:r w:rsidRPr="00591F76">
        <w:rPr>
          <w:rFonts w:eastAsia="+mn-ea"/>
        </w:rPr>
        <w:t>(</w:t>
      </w:r>
      <w:r w:rsidRPr="00591F76">
        <w:rPr>
          <w:rFonts w:eastAsia="+mn-ea"/>
          <w:color w:val="7F0055"/>
        </w:rPr>
        <w:t>false</w:t>
      </w:r>
      <w:r w:rsidRPr="00591F76">
        <w:rPr>
          <w:rFonts w:eastAsia="+mn-ea"/>
        </w:rPr>
        <w:t>)</w:t>
      </w:r>
    </w:p>
    <w:p w:rsidR="00591F76" w:rsidRPr="00591F76" w:rsidRDefault="00591F76" w:rsidP="00591F76">
      <w:pPr>
        <w:pStyle w:val="NormalNS"/>
        <w:rPr>
          <w:rFonts w:ascii="Times New Roman" w:eastAsia="Times New Roman" w:hAnsi="Times New Roman" w:cs="Times New Roman"/>
          <w:sz w:val="24"/>
          <w:szCs w:val="24"/>
        </w:rPr>
      </w:pPr>
      <w:r w:rsidRPr="00591F76">
        <w:rPr>
          <w:rFonts w:eastAsia="+mn-ea"/>
          <w:color w:val="7F0055"/>
        </w:rPr>
        <w:t xml:space="preserve">   public</w:t>
      </w:r>
      <w:r w:rsidRPr="00591F76">
        <w:rPr>
          <w:rFonts w:eastAsia="+mn-ea"/>
        </w:rPr>
        <w:t xml:space="preserve"> Point getXAxisLocation() {</w:t>
      </w:r>
    </w:p>
    <w:p w:rsidR="00591F76" w:rsidRPr="00591F76" w:rsidRDefault="00591F76" w:rsidP="00591F76">
      <w:pPr>
        <w:pStyle w:val="NormalNS"/>
        <w:rPr>
          <w:rFonts w:ascii="Times New Roman" w:eastAsia="Times New Roman" w:hAnsi="Times New Roman" w:cs="Times New Roman"/>
          <w:sz w:val="24"/>
          <w:szCs w:val="24"/>
        </w:rPr>
      </w:pPr>
      <w:r w:rsidRPr="00591F76">
        <w:rPr>
          <w:rFonts w:eastAsia="+mn-ea"/>
          <w:color w:val="7F0055"/>
        </w:rPr>
        <w:t xml:space="preserve">     return</w:t>
      </w:r>
      <w:r w:rsidRPr="00591F76">
        <w:rPr>
          <w:rFonts w:eastAsia="+mn-ea"/>
        </w:rPr>
        <w:t xml:space="preserve"> </w:t>
      </w:r>
      <w:r w:rsidRPr="00591F76">
        <w:rPr>
          <w:rFonts w:eastAsia="+mn-ea"/>
          <w:color w:val="0000C0"/>
        </w:rPr>
        <w:t>xAxisLocation</w:t>
      </w:r>
      <w:r w:rsidRPr="00591F76">
        <w:rPr>
          <w:rFonts w:eastAsia="+mn-ea"/>
        </w:rPr>
        <w:t>;</w:t>
      </w:r>
    </w:p>
    <w:p w:rsidR="00591F76" w:rsidRPr="00591F76" w:rsidRDefault="00591F76" w:rsidP="00591F76">
      <w:pPr>
        <w:pStyle w:val="NormalNS"/>
        <w:rPr>
          <w:rFonts w:ascii="Times New Roman" w:eastAsia="Times New Roman" w:hAnsi="Times New Roman" w:cs="Times New Roman"/>
          <w:sz w:val="24"/>
          <w:szCs w:val="24"/>
        </w:rPr>
      </w:pPr>
      <w:r w:rsidRPr="00591F76">
        <w:rPr>
          <w:rFonts w:eastAsia="+mn-ea"/>
        </w:rPr>
        <w:t xml:space="preserve">   }</w:t>
      </w:r>
    </w:p>
    <w:p w:rsidR="00591F76" w:rsidRPr="00591F76" w:rsidRDefault="00591F76" w:rsidP="00591F76">
      <w:pPr>
        <w:pStyle w:val="NormalNS"/>
        <w:rPr>
          <w:rFonts w:ascii="Times New Roman" w:eastAsia="Times New Roman" w:hAnsi="Times New Roman" w:cs="Times New Roman"/>
          <w:sz w:val="24"/>
          <w:szCs w:val="24"/>
        </w:rPr>
      </w:pPr>
      <w:r w:rsidRPr="00591F76">
        <w:rPr>
          <w:rFonts w:eastAsia="+mn-ea"/>
          <w:color w:val="646464"/>
        </w:rPr>
        <w:lastRenderedPageBreak/>
        <w:t xml:space="preserve">   @Visible</w:t>
      </w:r>
      <w:r w:rsidRPr="00591F76">
        <w:rPr>
          <w:rFonts w:eastAsia="+mn-ea"/>
        </w:rPr>
        <w:t>(</w:t>
      </w:r>
      <w:r w:rsidRPr="00591F76">
        <w:rPr>
          <w:rFonts w:eastAsia="+mn-ea"/>
          <w:color w:val="7F0055"/>
        </w:rPr>
        <w:t>false</w:t>
      </w:r>
      <w:r w:rsidRPr="00591F76">
        <w:rPr>
          <w:rFonts w:eastAsia="+mn-ea"/>
        </w:rPr>
        <w:t>)</w:t>
      </w:r>
    </w:p>
    <w:p w:rsidR="00591F76" w:rsidRPr="00591F76" w:rsidRDefault="00591F76" w:rsidP="00591F76">
      <w:pPr>
        <w:pStyle w:val="NormalNS"/>
        <w:rPr>
          <w:rFonts w:ascii="Times New Roman" w:eastAsia="Times New Roman" w:hAnsi="Times New Roman" w:cs="Times New Roman"/>
          <w:sz w:val="24"/>
          <w:szCs w:val="24"/>
        </w:rPr>
      </w:pPr>
      <w:r w:rsidRPr="00591F76">
        <w:rPr>
          <w:rFonts w:eastAsia="+mn-ea"/>
          <w:color w:val="7F0055"/>
        </w:rPr>
        <w:t xml:space="preserve">   public</w:t>
      </w:r>
      <w:r w:rsidRPr="00591F76">
        <w:rPr>
          <w:rFonts w:eastAsia="+mn-ea"/>
        </w:rPr>
        <w:t xml:space="preserve"> Point getYAxisLocation() {</w:t>
      </w:r>
    </w:p>
    <w:p w:rsidR="00591F76" w:rsidRPr="00591F76" w:rsidRDefault="00591F76" w:rsidP="00591F76">
      <w:pPr>
        <w:pStyle w:val="NormalNS"/>
        <w:rPr>
          <w:rFonts w:ascii="Times New Roman" w:eastAsia="Times New Roman" w:hAnsi="Times New Roman" w:cs="Times New Roman"/>
          <w:sz w:val="24"/>
          <w:szCs w:val="24"/>
        </w:rPr>
      </w:pPr>
      <w:r w:rsidRPr="00591F76">
        <w:rPr>
          <w:rFonts w:eastAsia="+mn-ea"/>
          <w:color w:val="7F0055"/>
        </w:rPr>
        <w:t xml:space="preserve">     return</w:t>
      </w:r>
      <w:r w:rsidRPr="00591F76">
        <w:rPr>
          <w:rFonts w:eastAsia="+mn-ea"/>
        </w:rPr>
        <w:t xml:space="preserve"> </w:t>
      </w:r>
      <w:r w:rsidRPr="00591F76">
        <w:rPr>
          <w:rFonts w:eastAsia="+mn-ea"/>
          <w:color w:val="0000C0"/>
        </w:rPr>
        <w:t>yAxisLocation</w:t>
      </w:r>
      <w:r w:rsidRPr="00591F76">
        <w:rPr>
          <w:rFonts w:eastAsia="+mn-ea"/>
        </w:rPr>
        <w:t>;</w:t>
      </w:r>
    </w:p>
    <w:p w:rsidR="00591F76" w:rsidRDefault="00591F76" w:rsidP="00591F76">
      <w:pPr>
        <w:pStyle w:val="NormalNS"/>
        <w:rPr>
          <w:rFonts w:eastAsia="+mn-ea"/>
        </w:rPr>
      </w:pPr>
      <w:r w:rsidRPr="00591F76">
        <w:rPr>
          <w:rFonts w:eastAsia="+mn-ea"/>
        </w:rPr>
        <w:t xml:space="preserve">   }</w:t>
      </w:r>
    </w:p>
    <w:p w:rsidR="00591F76" w:rsidRDefault="00591F76" w:rsidP="00591F76">
      <w:pPr>
        <w:pStyle w:val="NormalNS"/>
        <w:rPr>
          <w:rFonts w:eastAsia="+mn-ea"/>
        </w:rPr>
      </w:pPr>
      <w:r>
        <w:rPr>
          <w:rFonts w:eastAsia="+mn-ea"/>
        </w:rPr>
        <w:t>….</w:t>
      </w:r>
    </w:p>
    <w:p w:rsidR="00591F76" w:rsidRDefault="00591F76" w:rsidP="00591F76">
      <w:pPr>
        <w:pStyle w:val="NormalNS"/>
        <w:rPr>
          <w:rFonts w:ascii="Times New Roman" w:eastAsia="Times New Roman" w:hAnsi="Times New Roman" w:cs="Times New Roman"/>
          <w:sz w:val="24"/>
          <w:szCs w:val="24"/>
        </w:rPr>
      </w:pPr>
    </w:p>
    <w:p w:rsidR="00CE7454" w:rsidRDefault="00591F76" w:rsidP="00591F76">
      <w:pPr>
        <w:pStyle w:val="NormalNS"/>
        <w:rPr>
          <w:rFonts w:eastAsia="+mn-ea"/>
        </w:rPr>
      </w:pPr>
      <w:r>
        <w:rPr>
          <w:rFonts w:ascii="Times New Roman" w:eastAsia="Times New Roman" w:hAnsi="Times New Roman" w:cs="Times New Roman"/>
          <w:sz w:val="24"/>
          <w:szCs w:val="24"/>
        </w:rPr>
        <w:t xml:space="preserve">If a getter of a property P is associated with the </w:t>
      </w:r>
      <w:r w:rsidRPr="00591F76">
        <w:rPr>
          <w:rFonts w:eastAsia="+mn-ea"/>
          <w:color w:val="646464"/>
        </w:rPr>
        <w:t>@Visible</w:t>
      </w:r>
      <w:r w:rsidRPr="00591F76">
        <w:rPr>
          <w:rFonts w:eastAsia="+mn-ea"/>
        </w:rPr>
        <w:t>(</w:t>
      </w:r>
      <w:r w:rsidRPr="00591F76">
        <w:rPr>
          <w:rFonts w:eastAsia="+mn-ea"/>
          <w:color w:val="7F0055"/>
        </w:rPr>
        <w:t>false</w:t>
      </w:r>
      <w:r w:rsidRPr="00591F76">
        <w:rPr>
          <w:rFonts w:eastAsia="+mn-ea"/>
        </w:rPr>
        <w:t>)</w:t>
      </w:r>
      <w:r>
        <w:rPr>
          <w:rFonts w:eastAsia="+mn-ea"/>
        </w:rPr>
        <w:t xml:space="preserve"> annotation, then that property is</w:t>
      </w:r>
      <w:r w:rsidR="00640B98">
        <w:rPr>
          <w:rFonts w:eastAsia="+mn-ea"/>
        </w:rPr>
        <w:t xml:space="preserve"> not considered part of the displayed logical structure. Thus, the annotations above ensure that the XAxisLocation and YAxisLocation properties are not considered part of the displayed logical structure. With these transformations, the two axes reappear in the logical structure, and the Point location ob</w:t>
      </w:r>
      <w:r w:rsidR="00CE7454">
        <w:rPr>
          <w:rFonts w:eastAsia="+mn-ea"/>
        </w:rPr>
        <w:t>jects disappear from both views, as shown in Figure ???.</w:t>
      </w:r>
    </w:p>
    <w:p w:rsidR="00CE7454" w:rsidRDefault="00CE7454" w:rsidP="00591F76">
      <w:pPr>
        <w:pStyle w:val="NormalNS"/>
        <w:rPr>
          <w:rFonts w:eastAsia="+mn-ea"/>
        </w:rPr>
      </w:pPr>
    </w:p>
    <w:p w:rsidR="00CE7454" w:rsidRDefault="00CE7454" w:rsidP="00591F76">
      <w:pPr>
        <w:pStyle w:val="NormalNS"/>
        <w:rPr>
          <w:rFonts w:eastAsia="+mn-ea"/>
        </w:rPr>
      </w:pPr>
      <w:r w:rsidRPr="00CE7454">
        <w:rPr>
          <w:rFonts w:eastAsia="+mn-ea"/>
          <w:noProof/>
        </w:rPr>
        <w:drawing>
          <wp:inline distT="0" distB="0" distL="0" distR="0" wp14:anchorId="051E4492" wp14:editId="325D7917">
            <wp:extent cx="4052855" cy="3675046"/>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3583" cy="3702909"/>
                    </a:xfrm>
                    <a:prstGeom prst="rect">
                      <a:avLst/>
                    </a:prstGeom>
                    <a:noFill/>
                    <a:ln>
                      <a:noFill/>
                    </a:ln>
                    <a:effectLst/>
                    <a:extLst/>
                  </pic:spPr>
                </pic:pic>
              </a:graphicData>
            </a:graphic>
          </wp:inline>
        </w:drawing>
      </w:r>
    </w:p>
    <w:p w:rsidR="00197FC1" w:rsidRDefault="00197FC1" w:rsidP="00591F76">
      <w:pPr>
        <w:pStyle w:val="NormalNS"/>
        <w:rPr>
          <w:rFonts w:eastAsia="+mn-ea"/>
        </w:rPr>
      </w:pPr>
    </w:p>
    <w:p w:rsidR="00197FC1" w:rsidRDefault="0061769E" w:rsidP="00591F76">
      <w:pPr>
        <w:pStyle w:val="NormalNS"/>
        <w:rPr>
          <w:rFonts w:eastAsia="+mn-ea"/>
        </w:rPr>
      </w:pPr>
      <w:r>
        <w:rPr>
          <w:rFonts w:eastAsia="+mn-ea"/>
        </w:rPr>
        <w:t>In summary, a</w:t>
      </w:r>
      <w:r w:rsidR="00197FC1">
        <w:rPr>
          <w:rFonts w:eastAsia="+mn-ea"/>
        </w:rPr>
        <w:t xml:space="preserve"> tree view can handle only tree structures. If given a non-tree structure, ObjectEditor chooses which nodes to remove to create a tree view, and thus, may remove the wrong nodes. @Visible annotations can be used by the programmers to determine which nodes are removed from the logical structure to determine the displayed structure. </w:t>
      </w:r>
    </w:p>
    <w:p w:rsidR="00197FC1" w:rsidRDefault="000A4452" w:rsidP="00197FC1">
      <w:pPr>
        <w:pStyle w:val="Heading2"/>
      </w:pPr>
      <w:r>
        <w:t>Window</w:t>
      </w:r>
      <w:r w:rsidR="00197FC1">
        <w:t xml:space="preserve"> Structure</w:t>
      </w:r>
    </w:p>
    <w:p w:rsidR="00197FC1" w:rsidRDefault="00197FC1" w:rsidP="00197FC1">
      <w:r>
        <w:t xml:space="preserve">A tree view, by its very name, declares itself incapable of handling non </w:t>
      </w:r>
      <w:r w:rsidR="002E17AF">
        <w:t>-</w:t>
      </w:r>
      <w:r>
        <w:t>trees. Perhaps more surprising, the GUI</w:t>
      </w:r>
      <w:r w:rsidR="00256AB8">
        <w:t>s we create, such as in the Object</w:t>
      </w:r>
      <w:r w:rsidR="0061769E">
        <w:t>Editor</w:t>
      </w:r>
      <w:r w:rsidR="00256AB8">
        <w:t xml:space="preserve"> main view, are also capable of handling only tree structures. Let us take this opportunity to introduce both the nature of these GUIs and the limitations of the associated structures.</w:t>
      </w:r>
    </w:p>
    <w:p w:rsidR="00F64570" w:rsidRDefault="00256AB8" w:rsidP="00197FC1">
      <w:r>
        <w:lastRenderedPageBreak/>
        <w:t>These GUIs consist of a bunch of nested windows. A window is a rectangular region of the screen in which one can display text or graphics.</w:t>
      </w:r>
      <w:r w:rsidR="00297B63">
        <w:t xml:space="preserve"> </w:t>
      </w:r>
      <w:r>
        <w:t xml:space="preserve"> A top-level window is one we can move and resize using the capabilities of the underlying operating system. </w:t>
      </w:r>
      <w:r w:rsidR="00F64570">
        <w:t>Non top-level</w:t>
      </w:r>
      <w:r w:rsidR="000F23D2">
        <w:t xml:space="preserve"> or internal</w:t>
      </w:r>
      <w:r w:rsidR="00F64570">
        <w:t xml:space="preserve"> windows are nested inside the top-level windows. A software system that supports the creation of different kinds of top-level and non top-level windows is called a (user-interface) toolkit. Like a physical toolkit, it allows</w:t>
      </w:r>
      <w:r w:rsidR="000F23D2">
        <w:t xml:space="preserve"> a person to assemble different kinds of windows to create a GUI. Java originally provided the AWT toolkit, whic</w:t>
      </w:r>
      <w:r w:rsidR="0061769E">
        <w:t>h exposed the top-level and non top-</w:t>
      </w:r>
      <w:r w:rsidR="000F23D2">
        <w:t>level</w:t>
      </w:r>
      <w:r w:rsidR="0061769E">
        <w:t xml:space="preserve"> operating system</w:t>
      </w:r>
      <w:r w:rsidR="000F23D2">
        <w:t xml:space="preserve"> windows to the programmer. Later, it added the Swing toolkit, which provided a Java-specific implementation of the non top-level windows. The names of the Swing classes were derived by adding the prefix J to the names of the corresponding </w:t>
      </w:r>
      <w:r w:rsidR="0061769E">
        <w:t>AWT</w:t>
      </w:r>
      <w:r w:rsidR="000F23D2">
        <w:t xml:space="preserve"> windows.</w:t>
      </w:r>
      <w:r w:rsidR="00B276D3">
        <w:t xml:space="preserve"> Non top-level windows, which contain specia</w:t>
      </w:r>
      <w:r w:rsidR="0061769E">
        <w:t>lized behavior such as scrolled text</w:t>
      </w:r>
      <w:r w:rsidR="00B276D3">
        <w:t xml:space="preserve"> </w:t>
      </w:r>
      <w:r w:rsidR="0061769E">
        <w:t>and buttons</w:t>
      </w:r>
      <w:r w:rsidR="00B276D3">
        <w:t>, are also called “widgets”. This bland unspecific term suggests that there is no constraint on the behavior of these windows.</w:t>
      </w:r>
      <w:r w:rsidR="000A4452">
        <w:t xml:space="preserve"> They do have some common behavior. When we study inheritance, we will see that this behavior is captured by Java class, Component. Thus, a component is another term for a Java widget.</w:t>
      </w:r>
    </w:p>
    <w:p w:rsidR="000F23D2" w:rsidRDefault="00256AB8" w:rsidP="00197FC1">
      <w:r>
        <w:t xml:space="preserve">In </w:t>
      </w:r>
      <w:r w:rsidR="000F23D2">
        <w:t>AWT and Swing</w:t>
      </w:r>
      <w:r>
        <w:t xml:space="preserve">, </w:t>
      </w:r>
      <w:r w:rsidR="000F23D2">
        <w:t>a top-level window</w:t>
      </w:r>
      <w:r>
        <w:t xml:space="preserve"> is instance of the Frame or JFrame class.</w:t>
      </w:r>
      <w:r w:rsidR="00F64570">
        <w:t xml:space="preserve"> The other windows are instances of different kinds of classes, depending on what they display</w:t>
      </w:r>
      <w:r w:rsidR="00B276D3">
        <w:t xml:space="preserve"> </w:t>
      </w:r>
      <w:r w:rsidR="000F23D2">
        <w:t>The following code</w:t>
      </w:r>
      <w:r w:rsidR="00297B63">
        <w:t xml:space="preserve"> illustrates </w:t>
      </w:r>
      <w:r w:rsidR="00B276D3">
        <w:t>some</w:t>
      </w:r>
      <w:r w:rsidR="00297B63">
        <w:t xml:space="preserve"> </w:t>
      </w:r>
      <w:r w:rsidR="00B276D3">
        <w:t>of the Swing</w:t>
      </w:r>
      <w:r w:rsidR="00297B63">
        <w:t xml:space="preserve"> classes </w:t>
      </w:r>
      <w:r w:rsidR="00B276D3">
        <w:t>and their use.</w:t>
      </w:r>
      <w:r w:rsidR="00297B63">
        <w:t xml:space="preserve"> </w:t>
      </w:r>
      <w:r w:rsidR="00B276D3">
        <w:t>This code creates the GUI of Figure ???.</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color w:val="7F0055"/>
        </w:rPr>
        <w:t>public</w:t>
      </w:r>
      <w:r w:rsidRPr="00297B63">
        <w:rPr>
          <w:rFonts w:eastAsia="+mn-ea"/>
        </w:rPr>
        <w:t xml:space="preserve"> </w:t>
      </w:r>
      <w:r w:rsidRPr="00297B63">
        <w:rPr>
          <w:rFonts w:eastAsia="+mn-ea"/>
          <w:color w:val="7F0055"/>
        </w:rPr>
        <w:t>static</w:t>
      </w:r>
      <w:r w:rsidRPr="00297B63">
        <w:rPr>
          <w:rFonts w:eastAsia="+mn-ea"/>
        </w:rPr>
        <w:t xml:space="preserve"> JFrame createTree {</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JFrame frame = </w:t>
      </w:r>
      <w:r w:rsidRPr="00297B63">
        <w:rPr>
          <w:rFonts w:eastAsia="+mn-ea"/>
          <w:color w:val="7F0055"/>
        </w:rPr>
        <w:t>new</w:t>
      </w:r>
      <w:r w:rsidRPr="00297B63">
        <w:rPr>
          <w:rFonts w:eastAsia="+mn-ea"/>
        </w:rPr>
        <w:t xml:space="preserve"> JFrame();</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JSplitPane splitPane = </w:t>
      </w:r>
      <w:r w:rsidRPr="00297B63">
        <w:rPr>
          <w:rFonts w:eastAsia="+mn-ea"/>
          <w:color w:val="7F0055"/>
        </w:rPr>
        <w:t>new</w:t>
      </w:r>
      <w:r w:rsidRPr="00297B63">
        <w:rPr>
          <w:rFonts w:eastAsia="+mn-ea"/>
        </w:rPr>
        <w:t xml:space="preserve"> JSplitPane();</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frame.add(splitPane);</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JPanel leftPanel = </w:t>
      </w:r>
      <w:r w:rsidRPr="00297B63">
        <w:rPr>
          <w:rFonts w:eastAsia="+mn-ea"/>
          <w:color w:val="7F0055"/>
        </w:rPr>
        <w:t>new</w:t>
      </w:r>
      <w:r w:rsidRPr="00297B63">
        <w:rPr>
          <w:rFonts w:eastAsia="+mn-ea"/>
        </w:rPr>
        <w:t xml:space="preserve"> JPanel();</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JPanel rightPanel = </w:t>
      </w:r>
      <w:r w:rsidRPr="00297B63">
        <w:rPr>
          <w:rFonts w:eastAsia="+mn-ea"/>
          <w:color w:val="7F0055"/>
        </w:rPr>
        <w:t>new</w:t>
      </w:r>
      <w:r w:rsidRPr="00297B63">
        <w:rPr>
          <w:rFonts w:eastAsia="+mn-ea"/>
        </w:rPr>
        <w:t xml:space="preserve"> JPanel();</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splitPane.setLeftComponent(leftPanel);</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splitPane.setRightComponent(rightPanel);</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JTextField textField = </w:t>
      </w:r>
      <w:r w:rsidRPr="00297B63">
        <w:rPr>
          <w:rFonts w:eastAsia="+mn-ea"/>
          <w:color w:val="7F0055"/>
        </w:rPr>
        <w:t>new</w:t>
      </w:r>
      <w:r w:rsidRPr="00297B63">
        <w:rPr>
          <w:rFonts w:eastAsia="+mn-ea"/>
        </w:rPr>
        <w:t xml:space="preserve"> JTextField(</w:t>
      </w:r>
      <w:r w:rsidRPr="00297B63">
        <w:rPr>
          <w:rFonts w:eastAsia="+mn-ea"/>
          <w:color w:val="2A00FF"/>
        </w:rPr>
        <w:t>"Edit me"</w:t>
      </w:r>
      <w:r w:rsidRPr="00297B63">
        <w:rPr>
          <w:rFonts w:eastAsia="+mn-ea"/>
        </w:rPr>
        <w:t>);</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leftPanel.add(textField);</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JButton button = </w:t>
      </w:r>
      <w:r w:rsidRPr="00297B63">
        <w:rPr>
          <w:rFonts w:eastAsia="+mn-ea"/>
          <w:color w:val="7F0055"/>
        </w:rPr>
        <w:t>new</w:t>
      </w:r>
      <w:r w:rsidRPr="00297B63">
        <w:rPr>
          <w:rFonts w:eastAsia="+mn-ea"/>
        </w:rPr>
        <w:t xml:space="preserve"> JButton (</w:t>
      </w:r>
      <w:r w:rsidRPr="00297B63">
        <w:rPr>
          <w:rFonts w:eastAsia="+mn-ea"/>
          <w:color w:val="2A00FF"/>
        </w:rPr>
        <w:t>"Press me"</w:t>
      </w:r>
      <w:r w:rsidRPr="00297B63">
        <w:rPr>
          <w:rFonts w:eastAsia="+mn-ea"/>
        </w:rPr>
        <w:t>);</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rightPanel.add(button);</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frame.setSize(200, 100);</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frame.setVisible(</w:t>
      </w:r>
      <w:r w:rsidRPr="00297B63">
        <w:rPr>
          <w:rFonts w:eastAsia="+mn-ea"/>
          <w:color w:val="7F0055"/>
        </w:rPr>
        <w:t>true</w:t>
      </w:r>
      <w:r w:rsidRPr="00297B63">
        <w:rPr>
          <w:rFonts w:eastAsia="+mn-ea"/>
        </w:rPr>
        <w:t>);</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return frame;</w:t>
      </w:r>
    </w:p>
    <w:p w:rsidR="00297B63" w:rsidRPr="00297B63" w:rsidRDefault="00297B63" w:rsidP="00297B63">
      <w:pPr>
        <w:pStyle w:val="NormalNS"/>
        <w:rPr>
          <w:rFonts w:ascii="Times New Roman" w:eastAsia="Times New Roman" w:hAnsi="Times New Roman" w:cs="Times New Roman"/>
          <w:sz w:val="24"/>
          <w:szCs w:val="24"/>
        </w:rPr>
      </w:pPr>
      <w:r w:rsidRPr="00297B63">
        <w:rPr>
          <w:rFonts w:eastAsia="+mn-ea"/>
        </w:rPr>
        <w:t xml:space="preserve">  }</w:t>
      </w:r>
    </w:p>
    <w:p w:rsidR="00297B63" w:rsidRDefault="00297B63" w:rsidP="00591F76">
      <w:pPr>
        <w:pStyle w:val="NormalNS"/>
        <w:rPr>
          <w:rFonts w:eastAsia="+mn-ea"/>
        </w:rPr>
      </w:pPr>
    </w:p>
    <w:p w:rsidR="00CE7454" w:rsidRDefault="00297B63" w:rsidP="00591F76">
      <w:pPr>
        <w:pStyle w:val="NormalNS"/>
        <w:rPr>
          <w:rFonts w:eastAsia="+mn-ea"/>
        </w:rPr>
      </w:pPr>
      <w:r w:rsidRPr="00297B63">
        <w:rPr>
          <w:rFonts w:eastAsia="+mn-ea"/>
          <w:noProof/>
        </w:rPr>
        <w:drawing>
          <wp:inline distT="0" distB="0" distL="0" distR="0" wp14:anchorId="7E3FFD10" wp14:editId="77DC38E8">
            <wp:extent cx="1905000" cy="9525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B276D3" w:rsidRDefault="00B276D3" w:rsidP="00591F76">
      <w:pPr>
        <w:pStyle w:val="NormalNS"/>
        <w:rPr>
          <w:rFonts w:eastAsia="+mn-ea"/>
        </w:rPr>
      </w:pPr>
    </w:p>
    <w:p w:rsidR="00B276D3" w:rsidRDefault="00B276D3" w:rsidP="00591F76">
      <w:pPr>
        <w:pStyle w:val="NormalNS"/>
        <w:rPr>
          <w:rFonts w:eastAsia="+mn-ea"/>
        </w:rPr>
      </w:pPr>
      <w:r>
        <w:rPr>
          <w:rFonts w:eastAsia="+mn-ea"/>
        </w:rPr>
        <w:lastRenderedPageBreak/>
        <w:t>The top-level window of the GUI is created by instantiating the class JFrame.</w:t>
      </w:r>
      <w:r w:rsidR="006904AB">
        <w:rPr>
          <w:rFonts w:eastAsia="+mn-ea"/>
        </w:rPr>
        <w:t xml:space="preserve"> </w:t>
      </w:r>
    </w:p>
    <w:p w:rsidR="00B276D3" w:rsidRPr="00297B63" w:rsidRDefault="00B276D3" w:rsidP="00B276D3">
      <w:pPr>
        <w:pStyle w:val="NormalNS"/>
        <w:rPr>
          <w:rFonts w:ascii="Times New Roman" w:eastAsia="Times New Roman" w:hAnsi="Times New Roman" w:cs="Times New Roman"/>
          <w:sz w:val="24"/>
          <w:szCs w:val="24"/>
        </w:rPr>
      </w:pPr>
      <w:r w:rsidRPr="00297B63">
        <w:rPr>
          <w:rFonts w:eastAsia="+mn-ea"/>
        </w:rPr>
        <w:t xml:space="preserve">    JFrame frame = </w:t>
      </w:r>
      <w:r w:rsidRPr="00297B63">
        <w:rPr>
          <w:rFonts w:eastAsia="+mn-ea"/>
          <w:color w:val="7F0055"/>
        </w:rPr>
        <w:t>new</w:t>
      </w:r>
      <w:r w:rsidRPr="00297B63">
        <w:rPr>
          <w:rFonts w:eastAsia="+mn-ea"/>
        </w:rPr>
        <w:t xml:space="preserve"> JFrame();</w:t>
      </w:r>
    </w:p>
    <w:p w:rsidR="00B276D3" w:rsidRDefault="00B276D3" w:rsidP="006904AB">
      <w:pPr>
        <w:rPr>
          <w:rFonts w:eastAsia="+mn-ea"/>
        </w:rPr>
      </w:pPr>
      <w:r>
        <w:rPr>
          <w:rFonts w:eastAsia="+mn-ea"/>
        </w:rPr>
        <w:t>We now want to divide or split this window into two components. This is done by creating an instance of JSplitPane:</w:t>
      </w:r>
    </w:p>
    <w:p w:rsidR="00B276D3" w:rsidRDefault="00B276D3" w:rsidP="00591F76">
      <w:pPr>
        <w:pStyle w:val="NormalNS"/>
        <w:rPr>
          <w:rFonts w:eastAsia="+mn-ea"/>
        </w:rPr>
      </w:pPr>
      <w:r>
        <w:rPr>
          <w:rFonts w:eastAsia="+mn-ea"/>
        </w:rPr>
        <w:t xml:space="preserve">    </w:t>
      </w:r>
      <w:r w:rsidRPr="00297B63">
        <w:rPr>
          <w:rFonts w:eastAsia="+mn-ea"/>
        </w:rPr>
        <w:t xml:space="preserve">JSplitPane splitPane = </w:t>
      </w:r>
      <w:r w:rsidRPr="00297B63">
        <w:rPr>
          <w:rFonts w:eastAsia="+mn-ea"/>
          <w:color w:val="7F0055"/>
        </w:rPr>
        <w:t>new</w:t>
      </w:r>
      <w:r w:rsidRPr="00297B63">
        <w:rPr>
          <w:rFonts w:eastAsia="+mn-ea"/>
        </w:rPr>
        <w:t xml:space="preserve"> JSplitPane();</w:t>
      </w:r>
    </w:p>
    <w:p w:rsidR="00B276D3" w:rsidRDefault="00B276D3" w:rsidP="006904AB">
      <w:pPr>
        <w:rPr>
          <w:rFonts w:eastAsia="+mn-ea"/>
        </w:rPr>
      </w:pPr>
      <w:r>
        <w:rPr>
          <w:rFonts w:eastAsia="+mn-ea"/>
        </w:rPr>
        <w:t>and “adding” it to the JFrame instance:</w:t>
      </w:r>
    </w:p>
    <w:p w:rsidR="00B276D3" w:rsidRDefault="00B276D3" w:rsidP="00591F76">
      <w:pPr>
        <w:pStyle w:val="NormalNS"/>
        <w:rPr>
          <w:rFonts w:eastAsia="+mn-ea"/>
        </w:rPr>
      </w:pPr>
      <w:r>
        <w:rPr>
          <w:rFonts w:eastAsia="+mn-ea"/>
        </w:rPr>
        <w:t xml:space="preserve">    </w:t>
      </w:r>
      <w:r w:rsidRPr="00297B63">
        <w:rPr>
          <w:rFonts w:eastAsia="+mn-ea"/>
        </w:rPr>
        <w:t>frame.add(splitPane);</w:t>
      </w:r>
      <w:r>
        <w:rPr>
          <w:rFonts w:eastAsia="+mn-ea"/>
        </w:rPr>
        <w:t xml:space="preserve">  </w:t>
      </w:r>
    </w:p>
    <w:p w:rsidR="006904AB" w:rsidRDefault="00B276D3" w:rsidP="006904AB">
      <w:pPr>
        <w:rPr>
          <w:rFonts w:eastAsia="+mn-ea"/>
        </w:rPr>
      </w:pPr>
      <w:r>
        <w:rPr>
          <w:rFonts w:eastAsia="+mn-ea"/>
        </w:rPr>
        <w:t>The add call is the most interesting one from the point of view of this chapter. It creates an edge between the JFrame instance and the JSplitPane, making the latter the child of the former. A child window is always displayed within</w:t>
      </w:r>
      <w:r w:rsidR="006904AB">
        <w:rPr>
          <w:rFonts w:eastAsia="+mn-ea"/>
        </w:rPr>
        <w:t xml:space="preserve"> its parent window - any contents outsid</w:t>
      </w:r>
      <w:r w:rsidR="009F1815">
        <w:rPr>
          <w:rFonts w:eastAsia="+mn-ea"/>
        </w:rPr>
        <w:t xml:space="preserve">e the parent window is clipped, that is, not displayed. </w:t>
      </w:r>
      <w:r w:rsidR="006904AB">
        <w:rPr>
          <w:rFonts w:eastAsia="+mn-ea"/>
        </w:rPr>
        <w:t xml:space="preserve"> </w:t>
      </w:r>
    </w:p>
    <w:p w:rsidR="006904AB" w:rsidRDefault="006904AB" w:rsidP="00591F76">
      <w:pPr>
        <w:pStyle w:val="NormalNS"/>
        <w:rPr>
          <w:rFonts w:eastAsia="+mn-ea"/>
        </w:rPr>
      </w:pPr>
      <w:r w:rsidRPr="009C245D">
        <w:t xml:space="preserve">The JSplitPane splits its parent window into a left and right component. </w:t>
      </w:r>
      <w:r w:rsidR="00144DF0" w:rsidRPr="009C245D">
        <w:t>The</w:t>
      </w:r>
      <w:r w:rsidRPr="009C245D">
        <w:t xml:space="preserve"> code next creates two instances of JPanel and makes them the children of these two</w:t>
      </w:r>
      <w:r w:rsidR="00144DF0" w:rsidRPr="009C245D">
        <w:t xml:space="preserve"> components, respectively by making setter calls</w:t>
      </w:r>
      <w:r w:rsidR="00144DF0">
        <w:rPr>
          <w:rFonts w:eastAsia="+mn-ea"/>
        </w:rPr>
        <w:t>:</w:t>
      </w:r>
    </w:p>
    <w:p w:rsidR="006904AB" w:rsidRPr="00297B63" w:rsidRDefault="006904AB" w:rsidP="006904AB">
      <w:pPr>
        <w:pStyle w:val="NormalNS"/>
        <w:rPr>
          <w:rFonts w:ascii="Times New Roman" w:eastAsia="Times New Roman" w:hAnsi="Times New Roman" w:cs="Times New Roman"/>
          <w:sz w:val="24"/>
          <w:szCs w:val="24"/>
        </w:rPr>
      </w:pPr>
      <w:r>
        <w:rPr>
          <w:rFonts w:eastAsia="+mn-ea"/>
        </w:rPr>
        <w:t xml:space="preserve">    </w:t>
      </w:r>
      <w:r w:rsidRPr="00297B63">
        <w:rPr>
          <w:rFonts w:eastAsia="+mn-ea"/>
        </w:rPr>
        <w:t xml:space="preserve">JPanel leftPanel = </w:t>
      </w:r>
      <w:r w:rsidRPr="00297B63">
        <w:rPr>
          <w:rFonts w:eastAsia="+mn-ea"/>
          <w:color w:val="7F0055"/>
        </w:rPr>
        <w:t>new</w:t>
      </w:r>
      <w:r w:rsidRPr="00297B63">
        <w:rPr>
          <w:rFonts w:eastAsia="+mn-ea"/>
        </w:rPr>
        <w:t xml:space="preserve"> JPanel();</w:t>
      </w:r>
    </w:p>
    <w:p w:rsidR="006904AB" w:rsidRPr="00297B63" w:rsidRDefault="006904AB" w:rsidP="006904AB">
      <w:pPr>
        <w:pStyle w:val="NormalNS"/>
        <w:rPr>
          <w:rFonts w:ascii="Times New Roman" w:eastAsia="Times New Roman" w:hAnsi="Times New Roman" w:cs="Times New Roman"/>
          <w:sz w:val="24"/>
          <w:szCs w:val="24"/>
        </w:rPr>
      </w:pPr>
      <w:r w:rsidRPr="00297B63">
        <w:rPr>
          <w:rFonts w:eastAsia="+mn-ea"/>
        </w:rPr>
        <w:t xml:space="preserve">    JPanel rightPanel = </w:t>
      </w:r>
      <w:r w:rsidRPr="00297B63">
        <w:rPr>
          <w:rFonts w:eastAsia="+mn-ea"/>
          <w:color w:val="7F0055"/>
        </w:rPr>
        <w:t>new</w:t>
      </w:r>
      <w:r w:rsidRPr="00297B63">
        <w:rPr>
          <w:rFonts w:eastAsia="+mn-ea"/>
        </w:rPr>
        <w:t xml:space="preserve"> JPanel();</w:t>
      </w:r>
    </w:p>
    <w:p w:rsidR="006904AB" w:rsidRPr="00297B63" w:rsidRDefault="006904AB" w:rsidP="006904AB">
      <w:pPr>
        <w:pStyle w:val="NormalNS"/>
        <w:rPr>
          <w:rFonts w:ascii="Times New Roman" w:eastAsia="Times New Roman" w:hAnsi="Times New Roman" w:cs="Times New Roman"/>
          <w:sz w:val="24"/>
          <w:szCs w:val="24"/>
        </w:rPr>
      </w:pPr>
      <w:r w:rsidRPr="00297B63">
        <w:rPr>
          <w:rFonts w:eastAsia="+mn-ea"/>
        </w:rPr>
        <w:t xml:space="preserve">    splitPane.setLeftComponent(leftPanel);</w:t>
      </w:r>
    </w:p>
    <w:p w:rsidR="006904AB" w:rsidRPr="00297B63" w:rsidRDefault="006904AB" w:rsidP="006904AB">
      <w:pPr>
        <w:pStyle w:val="NormalNS"/>
        <w:rPr>
          <w:rFonts w:ascii="Times New Roman" w:eastAsia="Times New Roman" w:hAnsi="Times New Roman" w:cs="Times New Roman"/>
          <w:sz w:val="24"/>
          <w:szCs w:val="24"/>
        </w:rPr>
      </w:pPr>
      <w:r w:rsidRPr="00297B63">
        <w:rPr>
          <w:rFonts w:eastAsia="+mn-ea"/>
        </w:rPr>
        <w:t xml:space="preserve">    splitPane.setRightComponent(rightPanel);</w:t>
      </w:r>
    </w:p>
    <w:p w:rsidR="006904AB" w:rsidRDefault="006904AB" w:rsidP="00591F76">
      <w:pPr>
        <w:pStyle w:val="NormalNS"/>
        <w:rPr>
          <w:rFonts w:eastAsia="+mn-ea"/>
        </w:rPr>
      </w:pPr>
      <w:r w:rsidRPr="009C245D">
        <w:t>A JPanel is a container or internal node in the window structure to which we can add an arbitrary number of other windows. In our example, we add only one window to each of the two panels. To the leftPanel, we add an instance of JTextField and to the leftPanel, we add an instance of JButton</w:t>
      </w:r>
      <w:r>
        <w:rPr>
          <w:rFonts w:eastAsia="+mn-ea"/>
        </w:rPr>
        <w:t xml:space="preserve">. </w:t>
      </w:r>
    </w:p>
    <w:p w:rsidR="003B7A30" w:rsidRPr="00297B63" w:rsidRDefault="003B7A30" w:rsidP="003B7A30">
      <w:pPr>
        <w:pStyle w:val="NormalNS"/>
        <w:rPr>
          <w:rFonts w:ascii="Times New Roman" w:eastAsia="Times New Roman" w:hAnsi="Times New Roman" w:cs="Times New Roman"/>
          <w:sz w:val="24"/>
          <w:szCs w:val="24"/>
        </w:rPr>
      </w:pPr>
      <w:r w:rsidRPr="00297B63">
        <w:rPr>
          <w:rFonts w:eastAsia="+mn-ea"/>
        </w:rPr>
        <w:t xml:space="preserve">    JTextField textField = </w:t>
      </w:r>
      <w:r w:rsidRPr="00297B63">
        <w:rPr>
          <w:rFonts w:eastAsia="+mn-ea"/>
          <w:color w:val="7F0055"/>
        </w:rPr>
        <w:t>new</w:t>
      </w:r>
      <w:r w:rsidRPr="00297B63">
        <w:rPr>
          <w:rFonts w:eastAsia="+mn-ea"/>
        </w:rPr>
        <w:t xml:space="preserve"> JTextField(</w:t>
      </w:r>
      <w:r w:rsidRPr="00297B63">
        <w:rPr>
          <w:rFonts w:eastAsia="+mn-ea"/>
          <w:color w:val="2A00FF"/>
        </w:rPr>
        <w:t>"Edit me"</w:t>
      </w:r>
      <w:r w:rsidRPr="00297B63">
        <w:rPr>
          <w:rFonts w:eastAsia="+mn-ea"/>
        </w:rPr>
        <w:t>);</w:t>
      </w:r>
    </w:p>
    <w:p w:rsidR="003B7A30" w:rsidRPr="00297B63" w:rsidRDefault="003B7A30" w:rsidP="003B7A30">
      <w:pPr>
        <w:pStyle w:val="NormalNS"/>
        <w:rPr>
          <w:rFonts w:ascii="Times New Roman" w:eastAsia="Times New Roman" w:hAnsi="Times New Roman" w:cs="Times New Roman"/>
          <w:sz w:val="24"/>
          <w:szCs w:val="24"/>
        </w:rPr>
      </w:pPr>
      <w:r w:rsidRPr="00297B63">
        <w:rPr>
          <w:rFonts w:eastAsia="+mn-ea"/>
        </w:rPr>
        <w:t xml:space="preserve">    leftPanel.add(textField);</w:t>
      </w:r>
    </w:p>
    <w:p w:rsidR="003B7A30" w:rsidRPr="00297B63" w:rsidRDefault="003B7A30" w:rsidP="003B7A30">
      <w:pPr>
        <w:pStyle w:val="NormalNS"/>
        <w:rPr>
          <w:rFonts w:ascii="Times New Roman" w:eastAsia="Times New Roman" w:hAnsi="Times New Roman" w:cs="Times New Roman"/>
          <w:sz w:val="24"/>
          <w:szCs w:val="24"/>
        </w:rPr>
      </w:pPr>
      <w:r w:rsidRPr="00297B63">
        <w:rPr>
          <w:rFonts w:eastAsia="+mn-ea"/>
        </w:rPr>
        <w:t xml:space="preserve">    JButton button = </w:t>
      </w:r>
      <w:r w:rsidRPr="00297B63">
        <w:rPr>
          <w:rFonts w:eastAsia="+mn-ea"/>
          <w:color w:val="7F0055"/>
        </w:rPr>
        <w:t>new</w:t>
      </w:r>
      <w:r w:rsidRPr="00297B63">
        <w:rPr>
          <w:rFonts w:eastAsia="+mn-ea"/>
        </w:rPr>
        <w:t xml:space="preserve"> JButton (</w:t>
      </w:r>
      <w:r w:rsidRPr="00297B63">
        <w:rPr>
          <w:rFonts w:eastAsia="+mn-ea"/>
          <w:color w:val="2A00FF"/>
        </w:rPr>
        <w:t>"Press me"</w:t>
      </w:r>
      <w:r w:rsidRPr="00297B63">
        <w:rPr>
          <w:rFonts w:eastAsia="+mn-ea"/>
        </w:rPr>
        <w:t>);</w:t>
      </w:r>
    </w:p>
    <w:p w:rsidR="003B7A30" w:rsidRPr="00297B63" w:rsidRDefault="003B7A30" w:rsidP="003B7A30">
      <w:pPr>
        <w:pStyle w:val="NormalNS"/>
        <w:rPr>
          <w:rFonts w:ascii="Times New Roman" w:eastAsia="Times New Roman" w:hAnsi="Times New Roman" w:cs="Times New Roman"/>
          <w:sz w:val="24"/>
          <w:szCs w:val="24"/>
        </w:rPr>
      </w:pPr>
      <w:r w:rsidRPr="00297B63">
        <w:rPr>
          <w:rFonts w:eastAsia="+mn-ea"/>
        </w:rPr>
        <w:t xml:space="preserve">    rightPanel.add(button);</w:t>
      </w:r>
    </w:p>
    <w:p w:rsidR="006904AB" w:rsidRDefault="006904AB" w:rsidP="00591F76">
      <w:pPr>
        <w:pStyle w:val="NormalNS"/>
        <w:rPr>
          <w:rFonts w:eastAsia="+mn-ea"/>
        </w:rPr>
      </w:pPr>
    </w:p>
    <w:p w:rsidR="009C245D" w:rsidRDefault="00144DF0" w:rsidP="009C245D">
      <w:pPr>
        <w:rPr>
          <w:rFonts w:eastAsia="+mn-ea"/>
        </w:rPr>
      </w:pPr>
      <w:r>
        <w:rPr>
          <w:rFonts w:eastAsia="+mn-ea"/>
        </w:rPr>
        <w:t>A JTextField</w:t>
      </w:r>
      <w:r w:rsidR="006904AB">
        <w:rPr>
          <w:rFonts w:eastAsia="+mn-ea"/>
        </w:rPr>
        <w:t xml:space="preserve"> display</w:t>
      </w:r>
      <w:r>
        <w:rPr>
          <w:rFonts w:eastAsia="+mn-ea"/>
        </w:rPr>
        <w:t>s</w:t>
      </w:r>
      <w:r w:rsidR="006904AB">
        <w:rPr>
          <w:rFonts w:eastAsia="+mn-ea"/>
        </w:rPr>
        <w:t xml:space="preserve"> text. </w:t>
      </w:r>
      <w:r>
        <w:rPr>
          <w:rFonts w:eastAsia="+mn-ea"/>
        </w:rPr>
        <w:t>Its constructor</w:t>
      </w:r>
      <w:r w:rsidR="006904AB">
        <w:rPr>
          <w:rFonts w:eastAsia="+mn-ea"/>
        </w:rPr>
        <w:t xml:space="preserve"> takes as a parameter the String to be dis</w:t>
      </w:r>
      <w:r w:rsidR="003B7A30">
        <w:rPr>
          <w:rFonts w:eastAsia="+mn-ea"/>
        </w:rPr>
        <w:t xml:space="preserve">played. </w:t>
      </w:r>
      <w:r>
        <w:rPr>
          <w:rFonts w:eastAsia="+mn-ea"/>
        </w:rPr>
        <w:t>A</w:t>
      </w:r>
      <w:r w:rsidR="003B7A30">
        <w:rPr>
          <w:rFonts w:eastAsia="+mn-ea"/>
        </w:rPr>
        <w:t xml:space="preserve"> JButton displays a </w:t>
      </w:r>
      <w:r>
        <w:rPr>
          <w:rFonts w:eastAsia="+mn-ea"/>
        </w:rPr>
        <w:t>labelled button;</w:t>
      </w:r>
      <w:r w:rsidR="006904AB">
        <w:rPr>
          <w:rFonts w:eastAsia="+mn-ea"/>
        </w:rPr>
        <w:t xml:space="preserve"> </w:t>
      </w:r>
      <w:r>
        <w:rPr>
          <w:rFonts w:eastAsia="+mn-ea"/>
        </w:rPr>
        <w:t>its</w:t>
      </w:r>
      <w:r w:rsidR="006904AB">
        <w:rPr>
          <w:rFonts w:eastAsia="+mn-ea"/>
        </w:rPr>
        <w:t xml:space="preserve"> constructor </w:t>
      </w:r>
      <w:r>
        <w:rPr>
          <w:rFonts w:eastAsia="+mn-ea"/>
        </w:rPr>
        <w:t>takes the label as an argument.</w:t>
      </w:r>
    </w:p>
    <w:p w:rsidR="009C245D" w:rsidRDefault="009C245D" w:rsidP="009C245D">
      <w:pPr>
        <w:rPr>
          <w:rFonts w:eastAsia="+mn-ea"/>
        </w:rPr>
      </w:pPr>
      <w:r>
        <w:rPr>
          <w:rFonts w:eastAsia="+mn-ea"/>
        </w:rPr>
        <w:t>These calls, together, create the following tree structure:</w:t>
      </w:r>
    </w:p>
    <w:p w:rsidR="009C245D" w:rsidRDefault="009C245D" w:rsidP="009C245D">
      <w:pPr>
        <w:rPr>
          <w:rFonts w:eastAsia="+mn-ea"/>
        </w:rPr>
      </w:pPr>
      <w:r w:rsidRPr="009C245D">
        <w:rPr>
          <w:noProof/>
        </w:rPr>
        <w:drawing>
          <wp:inline distT="0" distB="0" distL="0" distR="0">
            <wp:extent cx="3771900" cy="7726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1325" cy="799209"/>
                    </a:xfrm>
                    <a:prstGeom prst="rect">
                      <a:avLst/>
                    </a:prstGeom>
                    <a:noFill/>
                    <a:ln>
                      <a:noFill/>
                    </a:ln>
                  </pic:spPr>
                </pic:pic>
              </a:graphicData>
            </a:graphic>
          </wp:inline>
        </w:drawing>
      </w:r>
    </w:p>
    <w:p w:rsidR="009C245D" w:rsidRDefault="009C245D" w:rsidP="009C245D">
      <w:pPr>
        <w:rPr>
          <w:rFonts w:eastAsia="+mn-ea"/>
        </w:rPr>
      </w:pPr>
      <w:r>
        <w:rPr>
          <w:rFonts w:eastAsia="+mn-ea"/>
        </w:rPr>
        <w:t xml:space="preserve">As we saw before, this structure is created incrementally, by adding one node at a time to the tree. If it was displayed during its construction, the GUI would flicker. Therefore, the Swing toolkit provides a special setVisible() call, which can be made after the construction of the structure is complete. </w:t>
      </w:r>
    </w:p>
    <w:p w:rsidR="009C245D" w:rsidRDefault="009C245D" w:rsidP="009C245D">
      <w:pPr>
        <w:rPr>
          <w:rFonts w:eastAsia="+mn-ea"/>
        </w:rPr>
      </w:pPr>
      <w:r w:rsidRPr="00297B63">
        <w:rPr>
          <w:rFonts w:eastAsia="+mn-ea"/>
        </w:rPr>
        <w:t>frame.setVisible(</w:t>
      </w:r>
      <w:r w:rsidRPr="00297B63">
        <w:rPr>
          <w:rFonts w:eastAsia="+mn-ea"/>
          <w:color w:val="7F0055"/>
        </w:rPr>
        <w:t>true</w:t>
      </w:r>
      <w:r w:rsidRPr="00297B63">
        <w:rPr>
          <w:rFonts w:eastAsia="+mn-ea"/>
        </w:rPr>
        <w:t>);</w:t>
      </w:r>
    </w:p>
    <w:p w:rsidR="009C245D" w:rsidRDefault="009C245D" w:rsidP="009C245D">
      <w:pPr>
        <w:rPr>
          <w:rFonts w:eastAsia="+mn-ea"/>
        </w:rPr>
      </w:pPr>
      <w:r>
        <w:rPr>
          <w:rFonts w:eastAsia="+mn-ea"/>
        </w:rPr>
        <w:lastRenderedPageBreak/>
        <w:t>This call displays the structure. Before making this call, we must set the size of the top window – the JFrame instance.</w:t>
      </w:r>
    </w:p>
    <w:p w:rsidR="009C245D" w:rsidRPr="00297B63" w:rsidRDefault="009C245D" w:rsidP="009C245D">
      <w:pPr>
        <w:pStyle w:val="NormalNS"/>
        <w:rPr>
          <w:rFonts w:ascii="Times New Roman" w:eastAsia="Times New Roman" w:hAnsi="Times New Roman" w:cs="Times New Roman"/>
          <w:sz w:val="24"/>
          <w:szCs w:val="24"/>
        </w:rPr>
      </w:pPr>
      <w:r w:rsidRPr="00297B63">
        <w:rPr>
          <w:rFonts w:eastAsia="+mn-ea"/>
        </w:rPr>
        <w:t xml:space="preserve">    frame.setSize(200, 100);</w:t>
      </w:r>
    </w:p>
    <w:p w:rsidR="000A4452" w:rsidRDefault="000A4452" w:rsidP="009C245D">
      <w:pPr>
        <w:rPr>
          <w:rFonts w:eastAsia="+mn-ea"/>
        </w:rPr>
      </w:pPr>
    </w:p>
    <w:p w:rsidR="009C245D" w:rsidRDefault="000A4452" w:rsidP="009C245D">
      <w:pPr>
        <w:rPr>
          <w:rFonts w:eastAsia="+mn-ea"/>
        </w:rPr>
      </w:pPr>
      <w:r>
        <w:rPr>
          <w:rFonts w:eastAsia="+mn-ea"/>
        </w:rPr>
        <w:t>A</w:t>
      </w:r>
      <w:r w:rsidR="009F1815">
        <w:rPr>
          <w:rFonts w:eastAsia="+mn-ea"/>
        </w:rPr>
        <w:t>ny content in descendent windows that does not fit in the top-level window is</w:t>
      </w:r>
      <w:r>
        <w:rPr>
          <w:rFonts w:eastAsia="+mn-ea"/>
        </w:rPr>
        <w:t>, of course,</w:t>
      </w:r>
      <w:r w:rsidR="009F1815">
        <w:rPr>
          <w:rFonts w:eastAsia="+mn-ea"/>
        </w:rPr>
        <w:t xml:space="preserve"> clipped.</w:t>
      </w:r>
      <w:r>
        <w:rPr>
          <w:rFonts w:eastAsia="+mn-ea"/>
        </w:rPr>
        <w:t xml:space="preserve"> Some widgets adjust their size to fit their contents within the boundaries of their parents.</w:t>
      </w:r>
    </w:p>
    <w:p w:rsidR="000A4452" w:rsidRDefault="000A4452" w:rsidP="000A4452">
      <w:pPr>
        <w:pStyle w:val="Heading2"/>
      </w:pPr>
      <w:r>
        <w:t>Tree, DAG and Graph GUI Structure</w:t>
      </w:r>
    </w:p>
    <w:p w:rsidR="000A4452" w:rsidRDefault="000A4452" w:rsidP="009C245D">
      <w:pPr>
        <w:rPr>
          <w:rFonts w:eastAsia="+mn-ea"/>
        </w:rPr>
      </w:pPr>
      <w:r>
        <w:rPr>
          <w:rFonts w:eastAsia="+mn-ea"/>
        </w:rPr>
        <w:t>The</w:t>
      </w:r>
      <w:r w:rsidR="00903FD3">
        <w:rPr>
          <w:rFonts w:eastAsia="+mn-ea"/>
        </w:rPr>
        <w:t xml:space="preserve"> window</w:t>
      </w:r>
      <w:r>
        <w:rPr>
          <w:rFonts w:eastAsia="+mn-ea"/>
        </w:rPr>
        <w:t xml:space="preserve"> structure we created in the example above is a tree, with each non-root node having exactly one ro</w:t>
      </w:r>
      <w:r w:rsidR="00903FD3">
        <w:rPr>
          <w:rFonts w:eastAsia="+mn-ea"/>
        </w:rPr>
        <w:t>ot. The Java API allows us to make any node a child of any other node. Let us use this API to try and create a DAG structure by making the following two calls;</w:t>
      </w:r>
    </w:p>
    <w:p w:rsidR="00903FD3" w:rsidRPr="00903FD3" w:rsidRDefault="00903FD3" w:rsidP="00903FD3">
      <w:pPr>
        <w:pStyle w:val="NormalNS"/>
        <w:rPr>
          <w:rFonts w:eastAsia="+mn-ea"/>
        </w:rPr>
      </w:pPr>
      <w:r>
        <w:rPr>
          <w:rFonts w:eastAsia="+mn-ea"/>
        </w:rPr>
        <w:t xml:space="preserve">    </w:t>
      </w:r>
      <w:r w:rsidRPr="00903FD3">
        <w:rPr>
          <w:rFonts w:eastAsia="+mn-ea"/>
        </w:rPr>
        <w:t>leftPanel.add(textField);</w:t>
      </w:r>
    </w:p>
    <w:p w:rsidR="00903FD3" w:rsidRPr="00903FD3" w:rsidRDefault="00903FD3" w:rsidP="00903FD3">
      <w:pPr>
        <w:pStyle w:val="NormalNS"/>
        <w:rPr>
          <w:rFonts w:eastAsia="+mn-ea"/>
        </w:rPr>
      </w:pPr>
      <w:r w:rsidRPr="00903FD3">
        <w:rPr>
          <w:rFonts w:eastAsia="+mn-ea"/>
        </w:rPr>
        <w:t xml:space="preserve">    rightPanel.add(textField);</w:t>
      </w:r>
    </w:p>
    <w:p w:rsidR="00903FD3" w:rsidRDefault="00903FD3" w:rsidP="009C245D">
      <w:pPr>
        <w:rPr>
          <w:rFonts w:eastAsia="+mn-ea"/>
        </w:rPr>
      </w:pPr>
      <w:r>
        <w:rPr>
          <w:rFonts w:eastAsia="+mn-ea"/>
        </w:rPr>
        <w:t>Here, we have made both components of the split pane parents of a single text field. What should Java do with these calls</w:t>
      </w:r>
      <w:r w:rsidR="0069516B">
        <w:rPr>
          <w:rFonts w:eastAsia="+mn-ea"/>
        </w:rPr>
        <w:t>? Java’s algorithm for clipping</w:t>
      </w:r>
      <w:r>
        <w:rPr>
          <w:rFonts w:eastAsia="+mn-ea"/>
        </w:rPr>
        <w:t xml:space="preserve"> and displaying windows, like a tree algorithm, requires a child windows’ contents to be displayed within the parents’ contents. If a child has multiple parents, within which parent should it be displ</w:t>
      </w:r>
      <w:r w:rsidR="00EC3CEB">
        <w:rPr>
          <w:rFonts w:eastAsia="+mn-ea"/>
        </w:rPr>
        <w:t>ayed?</w:t>
      </w:r>
      <w:r>
        <w:rPr>
          <w:rFonts w:eastAsia="+mn-ea"/>
        </w:rPr>
        <w:t xml:space="preserve"> For this reason, Java converts our DAG to a tree by essentially re-parenting a child </w:t>
      </w:r>
      <w:r w:rsidR="00EC3CEB">
        <w:rPr>
          <w:rFonts w:eastAsia="+mn-ea"/>
        </w:rPr>
        <w:t>each time</w:t>
      </w:r>
      <w:r>
        <w:rPr>
          <w:rFonts w:eastAsia="+mn-ea"/>
        </w:rPr>
        <w:t xml:space="preserve"> we </w:t>
      </w:r>
      <w:r w:rsidR="00EC3CEB">
        <w:rPr>
          <w:rFonts w:eastAsia="+mn-ea"/>
        </w:rPr>
        <w:t>set its parent</w:t>
      </w:r>
      <w:r>
        <w:rPr>
          <w:rFonts w:eastAsia="+mn-ea"/>
        </w:rPr>
        <w:t xml:space="preserve">. </w:t>
      </w:r>
      <w:r w:rsidR="00EC3CEB">
        <w:rPr>
          <w:rFonts w:eastAsia="+mn-ea"/>
        </w:rPr>
        <w:t xml:space="preserve"> In other words, the last call to set the parent “wins”, that is, takes precedence. </w:t>
      </w:r>
      <w:r>
        <w:rPr>
          <w:rFonts w:eastAsia="+mn-ea"/>
        </w:rPr>
        <w:t xml:space="preserve">In the example above, the second add call makes the right panel essentially adopt the text field, </w:t>
      </w:r>
      <w:r w:rsidR="00EC3CEB">
        <w:rPr>
          <w:rFonts w:eastAsia="+mn-ea"/>
        </w:rPr>
        <w:t xml:space="preserve">and </w:t>
      </w:r>
      <w:r>
        <w:rPr>
          <w:rFonts w:eastAsia="+mn-ea"/>
        </w:rPr>
        <w:t>the left panel is no longer the parent. As a result, w</w:t>
      </w:r>
      <w:r w:rsidR="0069516B">
        <w:rPr>
          <w:rFonts w:eastAsia="+mn-ea"/>
        </w:rPr>
        <w:t>e get the display of Figure ???</w:t>
      </w:r>
      <w:r w:rsidR="00EC3CEB">
        <w:rPr>
          <w:rFonts w:eastAsia="+mn-ea"/>
        </w:rPr>
        <w:t>,</w:t>
      </w:r>
      <w:r w:rsidR="0069516B">
        <w:rPr>
          <w:rFonts w:eastAsia="+mn-ea"/>
        </w:rPr>
        <w:t xml:space="preserve"> in which the left panel is childless and the right panel has the</w:t>
      </w:r>
      <w:r w:rsidR="00EC3CEB">
        <w:rPr>
          <w:rFonts w:eastAsia="+mn-ea"/>
        </w:rPr>
        <w:t xml:space="preserve"> </w:t>
      </w:r>
      <w:r w:rsidR="0069516B">
        <w:rPr>
          <w:rFonts w:eastAsia="+mn-ea"/>
        </w:rPr>
        <w:t>text field</w:t>
      </w:r>
      <w:r w:rsidR="00AC44C2">
        <w:rPr>
          <w:rFonts w:eastAsia="+mn-ea"/>
        </w:rPr>
        <w:t xml:space="preserve"> as a child.</w:t>
      </w:r>
    </w:p>
    <w:p w:rsidR="00903FD3" w:rsidRDefault="0069516B" w:rsidP="009C245D">
      <w:pPr>
        <w:rPr>
          <w:rFonts w:eastAsia="+mn-ea"/>
        </w:rPr>
      </w:pPr>
      <w:r w:rsidRPr="0069516B">
        <w:rPr>
          <w:rFonts w:eastAsia="+mn-ea"/>
          <w:noProof/>
        </w:rPr>
        <w:drawing>
          <wp:inline distT="0" distB="0" distL="0" distR="0" wp14:anchorId="5AA443D5" wp14:editId="6ACB2701">
            <wp:extent cx="1905000" cy="95250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9516B" w:rsidRDefault="0069516B" w:rsidP="009C245D">
      <w:pPr>
        <w:rPr>
          <w:rFonts w:eastAsia="+mn-ea"/>
        </w:rPr>
      </w:pPr>
      <w:r>
        <w:rPr>
          <w:rFonts w:eastAsia="+mn-ea"/>
        </w:rPr>
        <w:t xml:space="preserve">Let us now try and create a </w:t>
      </w:r>
      <w:r w:rsidR="00EC3CEB">
        <w:rPr>
          <w:rFonts w:eastAsia="+mn-ea"/>
        </w:rPr>
        <w:t>cycle in the window structure by making the following calls:</w:t>
      </w:r>
    </w:p>
    <w:p w:rsidR="00EC3CEB" w:rsidRPr="00EC3CEB" w:rsidRDefault="00EC3CEB" w:rsidP="00EC3CEB">
      <w:pPr>
        <w:pStyle w:val="NormalNS"/>
        <w:rPr>
          <w:rFonts w:eastAsia="+mn-ea"/>
        </w:rPr>
      </w:pPr>
      <w:r w:rsidRPr="00EC3CEB">
        <w:rPr>
          <w:rFonts w:eastAsia="+mn-ea"/>
        </w:rPr>
        <w:t xml:space="preserve">    splitPane.setRightComponent(rightPanel);</w:t>
      </w:r>
    </w:p>
    <w:p w:rsidR="00EC3CEB" w:rsidRDefault="00EC3CEB" w:rsidP="00EC3CEB">
      <w:pPr>
        <w:pStyle w:val="NormalNS"/>
        <w:rPr>
          <w:rFonts w:eastAsia="+mn-ea"/>
        </w:rPr>
      </w:pPr>
      <w:r w:rsidRPr="00EC3CEB">
        <w:rPr>
          <w:rFonts w:eastAsia="+mn-ea"/>
        </w:rPr>
        <w:t xml:space="preserve">    rightPanel.add(splitPane</w:t>
      </w:r>
      <w:r w:rsidR="00AC44C2">
        <w:rPr>
          <w:rFonts w:eastAsia="+mn-ea"/>
        </w:rPr>
        <w:t>)</w:t>
      </w:r>
    </w:p>
    <w:p w:rsidR="00AC44C2" w:rsidRDefault="00EC3CEB" w:rsidP="00EC3CEB">
      <w:pPr>
        <w:rPr>
          <w:rFonts w:eastAsia="+mn-ea"/>
        </w:rPr>
      </w:pPr>
      <w:r>
        <w:rPr>
          <w:rFonts w:eastAsia="+mn-ea"/>
        </w:rPr>
        <w:t>Here, we first make the right panel a child panel of the split pane and then do the reverse. This time</w:t>
      </w:r>
      <w:r w:rsidR="00AC44C2">
        <w:rPr>
          <w:rFonts w:eastAsia="+mn-ea"/>
        </w:rPr>
        <w:t>, Java does take the “the last call wins” approach and simply gives an error message saying that a cycle is being created.</w:t>
      </w:r>
    </w:p>
    <w:p w:rsidR="00AC44C2" w:rsidRDefault="00AC44C2" w:rsidP="00EC3CEB">
      <w:pPr>
        <w:rPr>
          <w:rFonts w:eastAsia="+mn-ea"/>
        </w:rPr>
      </w:pPr>
      <w:r w:rsidRPr="00AC44C2">
        <w:rPr>
          <w:rFonts w:eastAsia="+mn-ea"/>
          <w:noProof/>
        </w:rPr>
        <w:drawing>
          <wp:inline distT="0" distB="0" distL="0" distR="0" wp14:anchorId="12C21D51" wp14:editId="66E4230F">
            <wp:extent cx="5943600" cy="779145"/>
            <wp:effectExtent l="0" t="0" r="0"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1867" r="9500"/>
                    <a:stretch/>
                  </pic:blipFill>
                  <pic:spPr bwMode="auto">
                    <a:xfrm>
                      <a:off x="0" y="0"/>
                      <a:ext cx="5943600" cy="779145"/>
                    </a:xfrm>
                    <a:prstGeom prst="rect">
                      <a:avLst/>
                    </a:prstGeom>
                    <a:noFill/>
                    <a:ln>
                      <a:noFill/>
                    </a:ln>
                    <a:effectLst/>
                    <a:extLst/>
                  </pic:spPr>
                </pic:pic>
              </a:graphicData>
            </a:graphic>
          </wp:inline>
        </w:drawing>
      </w:r>
    </w:p>
    <w:p w:rsidR="00EC3CEB" w:rsidRDefault="00AC44C2" w:rsidP="00EC3CEB">
      <w:pPr>
        <w:rPr>
          <w:rFonts w:eastAsia="+mn-ea"/>
        </w:rPr>
      </w:pPr>
      <w:r>
        <w:rPr>
          <w:rFonts w:eastAsia="+mn-ea"/>
        </w:rPr>
        <w:lastRenderedPageBreak/>
        <w:t xml:space="preserve">In summary, a window structure is also a tree structure.  Though the Java API seems to </w:t>
      </w:r>
      <w:r w:rsidR="00370DD3">
        <w:rPr>
          <w:rFonts w:eastAsia="+mn-ea"/>
        </w:rPr>
        <w:t>allow</w:t>
      </w:r>
      <w:r>
        <w:rPr>
          <w:rFonts w:eastAsia="+mn-ea"/>
        </w:rPr>
        <w:t xml:space="preserve"> the creation of DAG and graph structures, in fact, these calls re-parent a child when we </w:t>
      </w:r>
      <w:r w:rsidR="002E17AF">
        <w:rPr>
          <w:rFonts w:eastAsia="+mn-ea"/>
        </w:rPr>
        <w:t>“</w:t>
      </w:r>
      <w:r>
        <w:rPr>
          <w:rFonts w:eastAsia="+mn-ea"/>
        </w:rPr>
        <w:t>add</w:t>
      </w:r>
      <w:r w:rsidR="002E17AF">
        <w:rPr>
          <w:rFonts w:eastAsia="+mn-ea"/>
        </w:rPr>
        <w:t>”</w:t>
      </w:r>
      <w:r>
        <w:rPr>
          <w:rFonts w:eastAsia="+mn-ea"/>
        </w:rPr>
        <w:t xml:space="preserve"> a new parent and give an error when we create a cycle.</w:t>
      </w:r>
    </w:p>
    <w:p w:rsidR="00AC44C2" w:rsidRDefault="00370DD3" w:rsidP="00AC44C2">
      <w:pPr>
        <w:pStyle w:val="Heading2"/>
      </w:pPr>
      <w:r>
        <w:t>Declarative and Procedural</w:t>
      </w:r>
      <w:r w:rsidR="002E17AF">
        <w:t xml:space="preserve"> </w:t>
      </w:r>
      <w:r w:rsidR="000F57A6">
        <w:t xml:space="preserve">Structure </w:t>
      </w:r>
      <w:r w:rsidR="002E17AF">
        <w:t>Specifications</w:t>
      </w:r>
    </w:p>
    <w:p w:rsidR="00AC44C2" w:rsidRDefault="00370DD3" w:rsidP="00EC3CEB">
      <w:pPr>
        <w:rPr>
          <w:rFonts w:eastAsia="+mn-ea"/>
        </w:rPr>
      </w:pPr>
      <w:r>
        <w:rPr>
          <w:rFonts w:eastAsia="+mn-ea"/>
        </w:rPr>
        <w:t xml:space="preserve">We have seen three ways of </w:t>
      </w:r>
      <w:r w:rsidR="002E17AF">
        <w:rPr>
          <w:rFonts w:eastAsia="+mn-ea"/>
        </w:rPr>
        <w:t>specifying</w:t>
      </w:r>
      <w:r>
        <w:rPr>
          <w:rFonts w:eastAsia="+mn-ea"/>
        </w:rPr>
        <w:t xml:space="preserve"> node-edge structures. Physical structures of objects are create by </w:t>
      </w:r>
      <w:r w:rsidRPr="002E17AF">
        <w:rPr>
          <w:rFonts w:eastAsia="+mn-ea"/>
          <w:i/>
        </w:rPr>
        <w:t>declaring</w:t>
      </w:r>
      <w:r>
        <w:rPr>
          <w:rFonts w:eastAsia="+mn-ea"/>
        </w:rPr>
        <w:t xml:space="preserve"> instance variables. Logical structures of objects are created by </w:t>
      </w:r>
      <w:r w:rsidRPr="002E17AF">
        <w:rPr>
          <w:rFonts w:eastAsia="+mn-ea"/>
          <w:i/>
        </w:rPr>
        <w:t>declaring</w:t>
      </w:r>
      <w:r>
        <w:rPr>
          <w:rFonts w:eastAsia="+mn-ea"/>
        </w:rPr>
        <w:t xml:space="preserve"> getters and possibly setters.</w:t>
      </w:r>
      <w:r w:rsidR="002E17AF">
        <w:rPr>
          <w:rFonts w:eastAsia="+mn-ea"/>
        </w:rPr>
        <w:t xml:space="preserve"> Window structures are created by</w:t>
      </w:r>
      <w:r>
        <w:rPr>
          <w:rFonts w:eastAsia="+mn-ea"/>
        </w:rPr>
        <w:t xml:space="preserve"> making special API</w:t>
      </w:r>
      <w:r w:rsidR="002E17AF">
        <w:rPr>
          <w:rFonts w:eastAsia="+mn-ea"/>
        </w:rPr>
        <w:t xml:space="preserve"> calls.   A specification made by making method calls is called a </w:t>
      </w:r>
      <w:r w:rsidR="002E17AF" w:rsidRPr="002E17AF">
        <w:rPr>
          <w:rFonts w:eastAsia="+mn-ea"/>
          <w:i/>
        </w:rPr>
        <w:t>procedural specification</w:t>
      </w:r>
      <w:r w:rsidR="002E17AF">
        <w:rPr>
          <w:rFonts w:eastAsia="+mn-ea"/>
        </w:rPr>
        <w:t xml:space="preserve">. The alternative is a </w:t>
      </w:r>
      <w:r w:rsidR="002E17AF" w:rsidRPr="002E17AF">
        <w:rPr>
          <w:rFonts w:eastAsia="+mn-ea"/>
          <w:i/>
        </w:rPr>
        <w:t>declarative specification</w:t>
      </w:r>
      <w:r w:rsidR="002E17AF">
        <w:rPr>
          <w:rFonts w:eastAsia="+mn-ea"/>
        </w:rPr>
        <w:t xml:space="preserve"> made using some syntax established in some language. The language may be a programming language such as Java or some other kind of language such as XML (eXtendible Markup Language) about which you might have heard and will probably learn in a Web course. As physical and logical structures are specified using Java variable and method declarations, they are specified declaratively. Window structures are specified procedurally using Java AWT/ Swing calls.</w:t>
      </w:r>
    </w:p>
    <w:p w:rsidR="000F57A6" w:rsidRDefault="000F57A6" w:rsidP="000F57A6">
      <w:pPr>
        <w:pStyle w:val="Heading2"/>
      </w:pPr>
      <w:r>
        <w:t>Translating between Structures</w:t>
      </w:r>
    </w:p>
    <w:p w:rsidR="002E17AF" w:rsidRDefault="002E17AF" w:rsidP="00EC3CEB">
      <w:pPr>
        <w:rPr>
          <w:rFonts w:eastAsia="+mn-ea"/>
        </w:rPr>
      </w:pPr>
      <w:r>
        <w:rPr>
          <w:rFonts w:eastAsia="+mn-ea"/>
        </w:rPr>
        <w:t xml:space="preserve">There is another way to distinguish between logical/physical structures and window structures. ObjectEditor and </w:t>
      </w:r>
      <w:r w:rsidR="00DF6879">
        <w:rPr>
          <w:rFonts w:eastAsia="+mn-ea"/>
        </w:rPr>
        <w:t>a (visual)</w:t>
      </w:r>
      <w:r>
        <w:rPr>
          <w:rFonts w:eastAsia="+mn-ea"/>
        </w:rPr>
        <w:t xml:space="preserve"> debugger display the logical and physical structures, respectively, by mapping these to window structures. For instance, in the main view, ObjectEditor maps Strings and primitive property to text fields and other non-shape properties to panels. One can, thus, think of it as a translator between</w:t>
      </w:r>
      <w:r w:rsidR="00863711">
        <w:rPr>
          <w:rFonts w:eastAsia="+mn-ea"/>
        </w:rPr>
        <w:t xml:space="preserve"> logical and window structures, and a (visual) debugger as a translator between physical and window structures. Both ObjectEditor and debuggers are, of course, far more than translators.</w:t>
      </w:r>
      <w:r w:rsidR="00B94256">
        <w:rPr>
          <w:rFonts w:eastAsia="+mn-ea"/>
        </w:rPr>
        <w:t xml:space="preserve"> </w:t>
      </w:r>
      <w:r w:rsidR="00DF6879">
        <w:rPr>
          <w:rFonts w:eastAsia="+mn-ea"/>
        </w:rPr>
        <w:t xml:space="preserve"> Moreover, not all debuggers create window structures to display logical structures – textual debuggers display them in a console window.</w:t>
      </w:r>
    </w:p>
    <w:p w:rsidR="00B94256" w:rsidRDefault="00B94256" w:rsidP="00B94256">
      <w:pPr>
        <w:pStyle w:val="Heading2"/>
      </w:pPr>
      <w:r>
        <w:t>More on Toolkits</w:t>
      </w:r>
    </w:p>
    <w:p w:rsidR="00B94256" w:rsidRPr="00B94256" w:rsidRDefault="00B94256" w:rsidP="00B94256">
      <w:r>
        <w:t xml:space="preserve">Similarly, toolkits are more than an API to create window structures. Later, we will see we can change the “output” displayed in a widget and receive “input” from </w:t>
      </w:r>
      <w:r w:rsidR="00193B1E">
        <w:t>it</w:t>
      </w:r>
      <w:bookmarkStart w:id="0" w:name="_GoBack"/>
      <w:bookmarkEnd w:id="0"/>
      <w:r>
        <w:t xml:space="preserve">.  </w:t>
      </w:r>
    </w:p>
    <w:p w:rsidR="00B94256" w:rsidRDefault="00B94256" w:rsidP="00EC3CEB">
      <w:pPr>
        <w:rPr>
          <w:rFonts w:eastAsia="+mn-ea"/>
        </w:rPr>
      </w:pPr>
    </w:p>
    <w:sectPr w:rsidR="00B94256"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0C" w:rsidRDefault="0030470C" w:rsidP="00160E65">
      <w:pPr>
        <w:spacing w:after="0" w:line="240" w:lineRule="auto"/>
      </w:pPr>
      <w:r>
        <w:separator/>
      </w:r>
    </w:p>
  </w:endnote>
  <w:endnote w:type="continuationSeparator" w:id="0">
    <w:p w:rsidR="0030470C" w:rsidRDefault="0030470C"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0C" w:rsidRDefault="0030470C" w:rsidP="00160E65">
      <w:pPr>
        <w:spacing w:after="0" w:line="240" w:lineRule="auto"/>
      </w:pPr>
      <w:r>
        <w:separator/>
      </w:r>
    </w:p>
  </w:footnote>
  <w:footnote w:type="continuationSeparator" w:id="0">
    <w:p w:rsidR="0030470C" w:rsidRDefault="0030470C" w:rsidP="00160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07A"/>
    <w:multiLevelType w:val="hybridMultilevel"/>
    <w:tmpl w:val="9928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0813"/>
    <w:multiLevelType w:val="hybridMultilevel"/>
    <w:tmpl w:val="EAC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5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B502A3D"/>
    <w:multiLevelType w:val="hybridMultilevel"/>
    <w:tmpl w:val="DB24B0C0"/>
    <w:lvl w:ilvl="0" w:tplc="56706D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7241C"/>
    <w:multiLevelType w:val="hybridMultilevel"/>
    <w:tmpl w:val="1B82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15DE0"/>
    <w:multiLevelType w:val="hybridMultilevel"/>
    <w:tmpl w:val="B464E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A4780"/>
    <w:multiLevelType w:val="hybridMultilevel"/>
    <w:tmpl w:val="1C3E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E2BC3"/>
    <w:multiLevelType w:val="hybridMultilevel"/>
    <w:tmpl w:val="1DA23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923CA"/>
    <w:multiLevelType w:val="hybridMultilevel"/>
    <w:tmpl w:val="8184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C108E"/>
    <w:multiLevelType w:val="hybridMultilevel"/>
    <w:tmpl w:val="8EC6DD80"/>
    <w:lvl w:ilvl="0" w:tplc="144AB63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A378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F910FA2"/>
    <w:multiLevelType w:val="hybridMultilevel"/>
    <w:tmpl w:val="BBE0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F2E23"/>
    <w:multiLevelType w:val="hybridMultilevel"/>
    <w:tmpl w:val="415E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D0BF2"/>
    <w:multiLevelType w:val="hybridMultilevel"/>
    <w:tmpl w:val="46083092"/>
    <w:lvl w:ilvl="0" w:tplc="E5FA6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5C0D22"/>
    <w:multiLevelType w:val="singleLevel"/>
    <w:tmpl w:val="0D1C3686"/>
    <w:lvl w:ilvl="0">
      <w:start w:val="1"/>
      <w:numFmt w:val="lowerLetter"/>
      <w:lvlText w:val="%1)"/>
      <w:lvlJc w:val="left"/>
      <w:pPr>
        <w:tabs>
          <w:tab w:val="num" w:pos="660"/>
        </w:tabs>
        <w:ind w:left="660" w:hanging="360"/>
      </w:pPr>
      <w:rPr>
        <w:rFonts w:hint="default"/>
      </w:rPr>
    </w:lvl>
  </w:abstractNum>
  <w:abstractNum w:abstractNumId="15" w15:restartNumberingAfterBreak="0">
    <w:nsid w:val="3AFC0602"/>
    <w:multiLevelType w:val="singleLevel"/>
    <w:tmpl w:val="0F0239E2"/>
    <w:lvl w:ilvl="0">
      <w:start w:val="1"/>
      <w:numFmt w:val="bullet"/>
      <w:lvlText w:val=""/>
      <w:lvlJc w:val="left"/>
      <w:pPr>
        <w:tabs>
          <w:tab w:val="num" w:pos="360"/>
        </w:tabs>
        <w:ind w:left="216" w:hanging="216"/>
      </w:pPr>
      <w:rPr>
        <w:rFonts w:ascii="Symbol" w:hAnsi="Symbol" w:hint="default"/>
      </w:rPr>
    </w:lvl>
  </w:abstractNum>
  <w:abstractNum w:abstractNumId="16" w15:restartNumberingAfterBreak="0">
    <w:nsid w:val="3E5F0345"/>
    <w:multiLevelType w:val="hybridMultilevel"/>
    <w:tmpl w:val="3558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6E6C"/>
    <w:multiLevelType w:val="singleLevel"/>
    <w:tmpl w:val="0F0239E2"/>
    <w:lvl w:ilvl="0">
      <w:start w:val="1"/>
      <w:numFmt w:val="bullet"/>
      <w:lvlText w:val=""/>
      <w:lvlJc w:val="left"/>
      <w:pPr>
        <w:tabs>
          <w:tab w:val="num" w:pos="360"/>
        </w:tabs>
        <w:ind w:left="216" w:hanging="216"/>
      </w:pPr>
      <w:rPr>
        <w:rFonts w:ascii="Symbol" w:hAnsi="Symbol" w:hint="default"/>
      </w:rPr>
    </w:lvl>
  </w:abstractNum>
  <w:abstractNum w:abstractNumId="18" w15:restartNumberingAfterBreak="0">
    <w:nsid w:val="437F2FBC"/>
    <w:multiLevelType w:val="hybridMultilevel"/>
    <w:tmpl w:val="D8FA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35A99"/>
    <w:multiLevelType w:val="hybridMultilevel"/>
    <w:tmpl w:val="BBEC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91B2E"/>
    <w:multiLevelType w:val="hybridMultilevel"/>
    <w:tmpl w:val="B386AC6C"/>
    <w:lvl w:ilvl="0" w:tplc="4BB4A8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65779C"/>
    <w:multiLevelType w:val="hybridMultilevel"/>
    <w:tmpl w:val="6DE6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D05DD"/>
    <w:multiLevelType w:val="hybridMultilevel"/>
    <w:tmpl w:val="491E611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6D0474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EA6BC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55A4711"/>
    <w:multiLevelType w:val="hybridMultilevel"/>
    <w:tmpl w:val="20FCD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D7B57"/>
    <w:multiLevelType w:val="hybridMultilevel"/>
    <w:tmpl w:val="2F3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F42EE"/>
    <w:multiLevelType w:val="singleLevel"/>
    <w:tmpl w:val="B126710E"/>
    <w:lvl w:ilvl="0">
      <w:start w:val="1"/>
      <w:numFmt w:val="lowerLetter"/>
      <w:lvlText w:val="%1)"/>
      <w:lvlJc w:val="left"/>
      <w:pPr>
        <w:tabs>
          <w:tab w:val="num" w:pos="600"/>
        </w:tabs>
        <w:ind w:left="600" w:hanging="360"/>
      </w:pPr>
      <w:rPr>
        <w:rFonts w:hint="default"/>
      </w:rPr>
    </w:lvl>
  </w:abstractNum>
  <w:num w:numId="1">
    <w:abstractNumId w:val="16"/>
  </w:num>
  <w:num w:numId="2">
    <w:abstractNumId w:val="8"/>
  </w:num>
  <w:num w:numId="3">
    <w:abstractNumId w:val="9"/>
  </w:num>
  <w:num w:numId="4">
    <w:abstractNumId w:val="1"/>
  </w:num>
  <w:num w:numId="5">
    <w:abstractNumId w:val="14"/>
  </w:num>
  <w:num w:numId="6">
    <w:abstractNumId w:val="27"/>
  </w:num>
  <w:num w:numId="7">
    <w:abstractNumId w:val="21"/>
  </w:num>
  <w:num w:numId="8">
    <w:abstractNumId w:val="3"/>
  </w:num>
  <w:num w:numId="9">
    <w:abstractNumId w:val="13"/>
  </w:num>
  <w:num w:numId="10">
    <w:abstractNumId w:val="7"/>
  </w:num>
  <w:num w:numId="11">
    <w:abstractNumId w:val="25"/>
  </w:num>
  <w:num w:numId="12">
    <w:abstractNumId w:val="0"/>
  </w:num>
  <w:num w:numId="13">
    <w:abstractNumId w:val="17"/>
  </w:num>
  <w:num w:numId="14">
    <w:abstractNumId w:val="15"/>
  </w:num>
  <w:num w:numId="15">
    <w:abstractNumId w:val="19"/>
  </w:num>
  <w:num w:numId="16">
    <w:abstractNumId w:val="12"/>
  </w:num>
  <w:num w:numId="17">
    <w:abstractNumId w:val="22"/>
  </w:num>
  <w:num w:numId="18">
    <w:abstractNumId w:val="10"/>
  </w:num>
  <w:num w:numId="19">
    <w:abstractNumId w:val="6"/>
  </w:num>
  <w:num w:numId="20">
    <w:abstractNumId w:val="24"/>
  </w:num>
  <w:num w:numId="21">
    <w:abstractNumId w:val="5"/>
  </w:num>
  <w:num w:numId="22">
    <w:abstractNumId w:val="23"/>
  </w:num>
  <w:num w:numId="23">
    <w:abstractNumId w:val="18"/>
  </w:num>
  <w:num w:numId="24">
    <w:abstractNumId w:val="2"/>
  </w:num>
  <w:num w:numId="25">
    <w:abstractNumId w:val="11"/>
  </w:num>
  <w:num w:numId="26">
    <w:abstractNumId w:val="20"/>
  </w:num>
  <w:num w:numId="27">
    <w:abstractNumId w:val="4"/>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3F0A"/>
    <w:rsid w:val="00004C60"/>
    <w:rsid w:val="000072CC"/>
    <w:rsid w:val="000074C6"/>
    <w:rsid w:val="00007A91"/>
    <w:rsid w:val="000130D4"/>
    <w:rsid w:val="00014F0F"/>
    <w:rsid w:val="000204F9"/>
    <w:rsid w:val="00020EB4"/>
    <w:rsid w:val="00022E72"/>
    <w:rsid w:val="00023A82"/>
    <w:rsid w:val="00023F18"/>
    <w:rsid w:val="0003078D"/>
    <w:rsid w:val="00032C4A"/>
    <w:rsid w:val="00033B9C"/>
    <w:rsid w:val="00034635"/>
    <w:rsid w:val="0003685E"/>
    <w:rsid w:val="00052647"/>
    <w:rsid w:val="00056E05"/>
    <w:rsid w:val="000602CF"/>
    <w:rsid w:val="00060E52"/>
    <w:rsid w:val="000626B0"/>
    <w:rsid w:val="0006363E"/>
    <w:rsid w:val="00064151"/>
    <w:rsid w:val="00064E30"/>
    <w:rsid w:val="00066A78"/>
    <w:rsid w:val="00067A25"/>
    <w:rsid w:val="000749B7"/>
    <w:rsid w:val="0007709D"/>
    <w:rsid w:val="00080D07"/>
    <w:rsid w:val="0008294E"/>
    <w:rsid w:val="0008401A"/>
    <w:rsid w:val="00084490"/>
    <w:rsid w:val="00084B99"/>
    <w:rsid w:val="00085049"/>
    <w:rsid w:val="00087A4B"/>
    <w:rsid w:val="00091018"/>
    <w:rsid w:val="0009426D"/>
    <w:rsid w:val="000A0F4E"/>
    <w:rsid w:val="000A16A7"/>
    <w:rsid w:val="000A2995"/>
    <w:rsid w:val="000A3A38"/>
    <w:rsid w:val="000A4452"/>
    <w:rsid w:val="000A4667"/>
    <w:rsid w:val="000A474D"/>
    <w:rsid w:val="000A5649"/>
    <w:rsid w:val="000A79F4"/>
    <w:rsid w:val="000A7B6E"/>
    <w:rsid w:val="000B1A1B"/>
    <w:rsid w:val="000B41AA"/>
    <w:rsid w:val="000B4E24"/>
    <w:rsid w:val="000B7CDC"/>
    <w:rsid w:val="000C0B1D"/>
    <w:rsid w:val="000C12B5"/>
    <w:rsid w:val="000C4B64"/>
    <w:rsid w:val="000C7D93"/>
    <w:rsid w:val="000C7E4B"/>
    <w:rsid w:val="000D06DD"/>
    <w:rsid w:val="000D0F8E"/>
    <w:rsid w:val="000D29E3"/>
    <w:rsid w:val="000D3689"/>
    <w:rsid w:val="000D3EB9"/>
    <w:rsid w:val="000D71C5"/>
    <w:rsid w:val="000D7A32"/>
    <w:rsid w:val="000E08DF"/>
    <w:rsid w:val="000E0B9D"/>
    <w:rsid w:val="000E0BCB"/>
    <w:rsid w:val="000E14CA"/>
    <w:rsid w:val="000E1A4C"/>
    <w:rsid w:val="000E2B6B"/>
    <w:rsid w:val="000E2DA8"/>
    <w:rsid w:val="000E2E63"/>
    <w:rsid w:val="000E37F7"/>
    <w:rsid w:val="000E394C"/>
    <w:rsid w:val="000E46EF"/>
    <w:rsid w:val="000E4F99"/>
    <w:rsid w:val="000F0AF1"/>
    <w:rsid w:val="000F15C2"/>
    <w:rsid w:val="000F23D2"/>
    <w:rsid w:val="000F57A6"/>
    <w:rsid w:val="000F68ED"/>
    <w:rsid w:val="000F7454"/>
    <w:rsid w:val="00101166"/>
    <w:rsid w:val="00103059"/>
    <w:rsid w:val="00103E0A"/>
    <w:rsid w:val="001116D6"/>
    <w:rsid w:val="00113F41"/>
    <w:rsid w:val="0011421C"/>
    <w:rsid w:val="001164F1"/>
    <w:rsid w:val="001206E3"/>
    <w:rsid w:val="00120F18"/>
    <w:rsid w:val="00123A0D"/>
    <w:rsid w:val="00123E2D"/>
    <w:rsid w:val="00124D3B"/>
    <w:rsid w:val="001337FD"/>
    <w:rsid w:val="001340D1"/>
    <w:rsid w:val="00134EB7"/>
    <w:rsid w:val="001439B2"/>
    <w:rsid w:val="00144DF0"/>
    <w:rsid w:val="00147ABB"/>
    <w:rsid w:val="00155BE2"/>
    <w:rsid w:val="00160E65"/>
    <w:rsid w:val="00162F2B"/>
    <w:rsid w:val="00164293"/>
    <w:rsid w:val="001664A8"/>
    <w:rsid w:val="00170E70"/>
    <w:rsid w:val="001712E0"/>
    <w:rsid w:val="00171D77"/>
    <w:rsid w:val="001734C1"/>
    <w:rsid w:val="00173D0B"/>
    <w:rsid w:val="00174BBA"/>
    <w:rsid w:val="00176114"/>
    <w:rsid w:val="00176435"/>
    <w:rsid w:val="00176A41"/>
    <w:rsid w:val="00177571"/>
    <w:rsid w:val="00177D69"/>
    <w:rsid w:val="0018022C"/>
    <w:rsid w:val="0018229A"/>
    <w:rsid w:val="00183879"/>
    <w:rsid w:val="00183BB0"/>
    <w:rsid w:val="0018499D"/>
    <w:rsid w:val="00185BEC"/>
    <w:rsid w:val="00186E58"/>
    <w:rsid w:val="00187EEA"/>
    <w:rsid w:val="001909D0"/>
    <w:rsid w:val="001920FD"/>
    <w:rsid w:val="001934FE"/>
    <w:rsid w:val="00193B1E"/>
    <w:rsid w:val="00193ED3"/>
    <w:rsid w:val="001948B7"/>
    <w:rsid w:val="0019649D"/>
    <w:rsid w:val="00197FC1"/>
    <w:rsid w:val="001A5592"/>
    <w:rsid w:val="001B055D"/>
    <w:rsid w:val="001B0BCA"/>
    <w:rsid w:val="001B0D19"/>
    <w:rsid w:val="001B3205"/>
    <w:rsid w:val="001B445D"/>
    <w:rsid w:val="001B7D5A"/>
    <w:rsid w:val="001C0FAF"/>
    <w:rsid w:val="001C3170"/>
    <w:rsid w:val="001C6C18"/>
    <w:rsid w:val="001D0E6C"/>
    <w:rsid w:val="001D1E69"/>
    <w:rsid w:val="001D43F3"/>
    <w:rsid w:val="001D56E9"/>
    <w:rsid w:val="001E1479"/>
    <w:rsid w:val="001E5C46"/>
    <w:rsid w:val="001E7E7C"/>
    <w:rsid w:val="001F0F6A"/>
    <w:rsid w:val="001F607E"/>
    <w:rsid w:val="001F6C7E"/>
    <w:rsid w:val="001F7461"/>
    <w:rsid w:val="00205A48"/>
    <w:rsid w:val="00207D48"/>
    <w:rsid w:val="00213400"/>
    <w:rsid w:val="002137EC"/>
    <w:rsid w:val="00213E0E"/>
    <w:rsid w:val="0021400D"/>
    <w:rsid w:val="002148CF"/>
    <w:rsid w:val="00214DC6"/>
    <w:rsid w:val="0021737A"/>
    <w:rsid w:val="00217983"/>
    <w:rsid w:val="002205D3"/>
    <w:rsid w:val="00220798"/>
    <w:rsid w:val="00220B13"/>
    <w:rsid w:val="00221DFA"/>
    <w:rsid w:val="00222546"/>
    <w:rsid w:val="00222B7F"/>
    <w:rsid w:val="0022560F"/>
    <w:rsid w:val="00226559"/>
    <w:rsid w:val="00227B73"/>
    <w:rsid w:val="00230DF0"/>
    <w:rsid w:val="002311C8"/>
    <w:rsid w:val="00231919"/>
    <w:rsid w:val="002323D1"/>
    <w:rsid w:val="002327D0"/>
    <w:rsid w:val="00232E6C"/>
    <w:rsid w:val="00241EF5"/>
    <w:rsid w:val="00244EC1"/>
    <w:rsid w:val="00245B34"/>
    <w:rsid w:val="00245C52"/>
    <w:rsid w:val="00245D2B"/>
    <w:rsid w:val="00246912"/>
    <w:rsid w:val="00247C3A"/>
    <w:rsid w:val="0025066E"/>
    <w:rsid w:val="00250AA7"/>
    <w:rsid w:val="00250DFC"/>
    <w:rsid w:val="00255D61"/>
    <w:rsid w:val="00256AB8"/>
    <w:rsid w:val="00261D38"/>
    <w:rsid w:val="00262CCD"/>
    <w:rsid w:val="00263857"/>
    <w:rsid w:val="00267A3E"/>
    <w:rsid w:val="00270071"/>
    <w:rsid w:val="00271A51"/>
    <w:rsid w:val="00272133"/>
    <w:rsid w:val="002733E4"/>
    <w:rsid w:val="002757BC"/>
    <w:rsid w:val="00275DE6"/>
    <w:rsid w:val="00276F69"/>
    <w:rsid w:val="00283903"/>
    <w:rsid w:val="00284CFB"/>
    <w:rsid w:val="00292229"/>
    <w:rsid w:val="00296463"/>
    <w:rsid w:val="002966F4"/>
    <w:rsid w:val="002971ED"/>
    <w:rsid w:val="00297B63"/>
    <w:rsid w:val="002A0E01"/>
    <w:rsid w:val="002A2373"/>
    <w:rsid w:val="002A7481"/>
    <w:rsid w:val="002B0D2D"/>
    <w:rsid w:val="002B134A"/>
    <w:rsid w:val="002B29FF"/>
    <w:rsid w:val="002B375C"/>
    <w:rsid w:val="002B3C7C"/>
    <w:rsid w:val="002B463C"/>
    <w:rsid w:val="002B57B0"/>
    <w:rsid w:val="002C1603"/>
    <w:rsid w:val="002D3A99"/>
    <w:rsid w:val="002E17AF"/>
    <w:rsid w:val="002E3DC2"/>
    <w:rsid w:val="002E456D"/>
    <w:rsid w:val="002F0184"/>
    <w:rsid w:val="002F228F"/>
    <w:rsid w:val="002F2BA9"/>
    <w:rsid w:val="002F30EA"/>
    <w:rsid w:val="002F448B"/>
    <w:rsid w:val="002F4D35"/>
    <w:rsid w:val="002F5E26"/>
    <w:rsid w:val="002F6224"/>
    <w:rsid w:val="002F673B"/>
    <w:rsid w:val="002F7094"/>
    <w:rsid w:val="002F7353"/>
    <w:rsid w:val="00300E6C"/>
    <w:rsid w:val="00302E71"/>
    <w:rsid w:val="00303CA2"/>
    <w:rsid w:val="00304699"/>
    <w:rsid w:val="0030470C"/>
    <w:rsid w:val="0030570D"/>
    <w:rsid w:val="00307A21"/>
    <w:rsid w:val="003102FE"/>
    <w:rsid w:val="0031249E"/>
    <w:rsid w:val="00313F7F"/>
    <w:rsid w:val="00315977"/>
    <w:rsid w:val="00316857"/>
    <w:rsid w:val="00317CB4"/>
    <w:rsid w:val="003204C5"/>
    <w:rsid w:val="00321532"/>
    <w:rsid w:val="0032200B"/>
    <w:rsid w:val="00325280"/>
    <w:rsid w:val="0032633D"/>
    <w:rsid w:val="00326790"/>
    <w:rsid w:val="00334FED"/>
    <w:rsid w:val="0033657A"/>
    <w:rsid w:val="00336A6F"/>
    <w:rsid w:val="00344126"/>
    <w:rsid w:val="003442E6"/>
    <w:rsid w:val="003453D6"/>
    <w:rsid w:val="003471C4"/>
    <w:rsid w:val="0034782B"/>
    <w:rsid w:val="00347A4D"/>
    <w:rsid w:val="00352C82"/>
    <w:rsid w:val="00353842"/>
    <w:rsid w:val="0035479F"/>
    <w:rsid w:val="00354B8D"/>
    <w:rsid w:val="00354E80"/>
    <w:rsid w:val="00356EDD"/>
    <w:rsid w:val="00357BBC"/>
    <w:rsid w:val="003612A7"/>
    <w:rsid w:val="00362D30"/>
    <w:rsid w:val="00362D77"/>
    <w:rsid w:val="003638F4"/>
    <w:rsid w:val="003645C6"/>
    <w:rsid w:val="0036464A"/>
    <w:rsid w:val="0037032F"/>
    <w:rsid w:val="00370DD3"/>
    <w:rsid w:val="00371071"/>
    <w:rsid w:val="0037150A"/>
    <w:rsid w:val="00374EA4"/>
    <w:rsid w:val="00375FA4"/>
    <w:rsid w:val="00377B67"/>
    <w:rsid w:val="00377BDF"/>
    <w:rsid w:val="00381E23"/>
    <w:rsid w:val="0039040E"/>
    <w:rsid w:val="003905B3"/>
    <w:rsid w:val="00392318"/>
    <w:rsid w:val="0039409C"/>
    <w:rsid w:val="003954A5"/>
    <w:rsid w:val="003978F8"/>
    <w:rsid w:val="003A01C9"/>
    <w:rsid w:val="003A0756"/>
    <w:rsid w:val="003A1537"/>
    <w:rsid w:val="003A17C2"/>
    <w:rsid w:val="003A2753"/>
    <w:rsid w:val="003A3272"/>
    <w:rsid w:val="003A340D"/>
    <w:rsid w:val="003A575D"/>
    <w:rsid w:val="003B13D8"/>
    <w:rsid w:val="003B3DE4"/>
    <w:rsid w:val="003B4526"/>
    <w:rsid w:val="003B6666"/>
    <w:rsid w:val="003B7A30"/>
    <w:rsid w:val="003C198B"/>
    <w:rsid w:val="003C3D74"/>
    <w:rsid w:val="003C4C8E"/>
    <w:rsid w:val="003C4D4D"/>
    <w:rsid w:val="003C6F75"/>
    <w:rsid w:val="003D0288"/>
    <w:rsid w:val="003D16DC"/>
    <w:rsid w:val="003D2A1A"/>
    <w:rsid w:val="003D413C"/>
    <w:rsid w:val="003E2D73"/>
    <w:rsid w:val="003F4DD6"/>
    <w:rsid w:val="003F5D4B"/>
    <w:rsid w:val="003F68CD"/>
    <w:rsid w:val="00400358"/>
    <w:rsid w:val="00401022"/>
    <w:rsid w:val="00403BA7"/>
    <w:rsid w:val="00404EA9"/>
    <w:rsid w:val="0041003B"/>
    <w:rsid w:val="00412449"/>
    <w:rsid w:val="004128A5"/>
    <w:rsid w:val="00415651"/>
    <w:rsid w:val="00415AF4"/>
    <w:rsid w:val="00417A67"/>
    <w:rsid w:val="00420CB8"/>
    <w:rsid w:val="00422AF4"/>
    <w:rsid w:val="004254A4"/>
    <w:rsid w:val="004258FE"/>
    <w:rsid w:val="00425B58"/>
    <w:rsid w:val="00426783"/>
    <w:rsid w:val="00432A5C"/>
    <w:rsid w:val="00434265"/>
    <w:rsid w:val="00434546"/>
    <w:rsid w:val="00434C90"/>
    <w:rsid w:val="00436584"/>
    <w:rsid w:val="00436FF6"/>
    <w:rsid w:val="0043770B"/>
    <w:rsid w:val="00437E77"/>
    <w:rsid w:val="00441814"/>
    <w:rsid w:val="004430D3"/>
    <w:rsid w:val="00445050"/>
    <w:rsid w:val="00445228"/>
    <w:rsid w:val="00447D29"/>
    <w:rsid w:val="00450D5D"/>
    <w:rsid w:val="00452507"/>
    <w:rsid w:val="00453AA5"/>
    <w:rsid w:val="00455A59"/>
    <w:rsid w:val="00455BFF"/>
    <w:rsid w:val="004607C2"/>
    <w:rsid w:val="00460943"/>
    <w:rsid w:val="00461FB0"/>
    <w:rsid w:val="00462BBB"/>
    <w:rsid w:val="00463B44"/>
    <w:rsid w:val="00464AB1"/>
    <w:rsid w:val="00464AE5"/>
    <w:rsid w:val="004653E8"/>
    <w:rsid w:val="00466AE0"/>
    <w:rsid w:val="0046734E"/>
    <w:rsid w:val="004724B2"/>
    <w:rsid w:val="0047291E"/>
    <w:rsid w:val="004766EF"/>
    <w:rsid w:val="00482402"/>
    <w:rsid w:val="0048544B"/>
    <w:rsid w:val="00485D0F"/>
    <w:rsid w:val="00490D9D"/>
    <w:rsid w:val="004A2254"/>
    <w:rsid w:val="004A2575"/>
    <w:rsid w:val="004B00A5"/>
    <w:rsid w:val="004B1090"/>
    <w:rsid w:val="004B13CD"/>
    <w:rsid w:val="004B6608"/>
    <w:rsid w:val="004C0078"/>
    <w:rsid w:val="004C1AC6"/>
    <w:rsid w:val="004C390D"/>
    <w:rsid w:val="004C53B4"/>
    <w:rsid w:val="004C5E45"/>
    <w:rsid w:val="004C6D56"/>
    <w:rsid w:val="004D24A1"/>
    <w:rsid w:val="004D410C"/>
    <w:rsid w:val="004D51C6"/>
    <w:rsid w:val="004D621A"/>
    <w:rsid w:val="004D64D5"/>
    <w:rsid w:val="004E040C"/>
    <w:rsid w:val="004E3A1B"/>
    <w:rsid w:val="004E3FD9"/>
    <w:rsid w:val="004E4A75"/>
    <w:rsid w:val="004E5281"/>
    <w:rsid w:val="004E53A0"/>
    <w:rsid w:val="004E667A"/>
    <w:rsid w:val="004E7FA5"/>
    <w:rsid w:val="004F047E"/>
    <w:rsid w:val="004F0FF6"/>
    <w:rsid w:val="004F308B"/>
    <w:rsid w:val="004F63E3"/>
    <w:rsid w:val="004F7792"/>
    <w:rsid w:val="005002FC"/>
    <w:rsid w:val="00500C43"/>
    <w:rsid w:val="00505B42"/>
    <w:rsid w:val="005064B6"/>
    <w:rsid w:val="0050691C"/>
    <w:rsid w:val="005100F7"/>
    <w:rsid w:val="00511FBC"/>
    <w:rsid w:val="0051389B"/>
    <w:rsid w:val="0051402E"/>
    <w:rsid w:val="00514CB2"/>
    <w:rsid w:val="00515016"/>
    <w:rsid w:val="005163BD"/>
    <w:rsid w:val="005173E8"/>
    <w:rsid w:val="0052056E"/>
    <w:rsid w:val="00520FCD"/>
    <w:rsid w:val="0052164D"/>
    <w:rsid w:val="00530627"/>
    <w:rsid w:val="005318C6"/>
    <w:rsid w:val="0053343E"/>
    <w:rsid w:val="00536E20"/>
    <w:rsid w:val="00536FC0"/>
    <w:rsid w:val="00540628"/>
    <w:rsid w:val="00540BCB"/>
    <w:rsid w:val="005419E8"/>
    <w:rsid w:val="00541A9B"/>
    <w:rsid w:val="00542AAB"/>
    <w:rsid w:val="00547457"/>
    <w:rsid w:val="00547F12"/>
    <w:rsid w:val="005530E1"/>
    <w:rsid w:val="00553373"/>
    <w:rsid w:val="00555C87"/>
    <w:rsid w:val="00564AB5"/>
    <w:rsid w:val="0056544F"/>
    <w:rsid w:val="00565809"/>
    <w:rsid w:val="00567C09"/>
    <w:rsid w:val="00567DF9"/>
    <w:rsid w:val="00572DE9"/>
    <w:rsid w:val="0057502F"/>
    <w:rsid w:val="005751A9"/>
    <w:rsid w:val="00575C7D"/>
    <w:rsid w:val="00575F32"/>
    <w:rsid w:val="005763C2"/>
    <w:rsid w:val="00577240"/>
    <w:rsid w:val="0057765C"/>
    <w:rsid w:val="005804A1"/>
    <w:rsid w:val="00580C6B"/>
    <w:rsid w:val="00581BA6"/>
    <w:rsid w:val="005842BD"/>
    <w:rsid w:val="00584434"/>
    <w:rsid w:val="00587BDD"/>
    <w:rsid w:val="00591F76"/>
    <w:rsid w:val="0059392E"/>
    <w:rsid w:val="00593A3F"/>
    <w:rsid w:val="0059612E"/>
    <w:rsid w:val="00596C4A"/>
    <w:rsid w:val="00596CF4"/>
    <w:rsid w:val="005A19F9"/>
    <w:rsid w:val="005A1A16"/>
    <w:rsid w:val="005A28C6"/>
    <w:rsid w:val="005A3BBF"/>
    <w:rsid w:val="005A4DC5"/>
    <w:rsid w:val="005A65CB"/>
    <w:rsid w:val="005A785B"/>
    <w:rsid w:val="005B0CAE"/>
    <w:rsid w:val="005B2C80"/>
    <w:rsid w:val="005B409E"/>
    <w:rsid w:val="005C1A01"/>
    <w:rsid w:val="005C5793"/>
    <w:rsid w:val="005C5C47"/>
    <w:rsid w:val="005D0126"/>
    <w:rsid w:val="005D02EA"/>
    <w:rsid w:val="005D1259"/>
    <w:rsid w:val="005D12DD"/>
    <w:rsid w:val="005D2053"/>
    <w:rsid w:val="005D212A"/>
    <w:rsid w:val="005D2224"/>
    <w:rsid w:val="005D2CE4"/>
    <w:rsid w:val="005D45CA"/>
    <w:rsid w:val="005D48B4"/>
    <w:rsid w:val="005D6F1F"/>
    <w:rsid w:val="005E422C"/>
    <w:rsid w:val="005F4AF4"/>
    <w:rsid w:val="005F7823"/>
    <w:rsid w:val="005F7C57"/>
    <w:rsid w:val="0060105B"/>
    <w:rsid w:val="00603224"/>
    <w:rsid w:val="00607270"/>
    <w:rsid w:val="00607D36"/>
    <w:rsid w:val="00611E56"/>
    <w:rsid w:val="006152E5"/>
    <w:rsid w:val="00615342"/>
    <w:rsid w:val="006155E7"/>
    <w:rsid w:val="0061634D"/>
    <w:rsid w:val="0061769E"/>
    <w:rsid w:val="00621EDE"/>
    <w:rsid w:val="00623D9A"/>
    <w:rsid w:val="00624A30"/>
    <w:rsid w:val="006265DE"/>
    <w:rsid w:val="00627310"/>
    <w:rsid w:val="00627D97"/>
    <w:rsid w:val="00634F9F"/>
    <w:rsid w:val="006351DA"/>
    <w:rsid w:val="00636BE3"/>
    <w:rsid w:val="00637A62"/>
    <w:rsid w:val="00640B98"/>
    <w:rsid w:val="00645638"/>
    <w:rsid w:val="0064566E"/>
    <w:rsid w:val="0064746C"/>
    <w:rsid w:val="00647A79"/>
    <w:rsid w:val="00651AF7"/>
    <w:rsid w:val="00654194"/>
    <w:rsid w:val="00655616"/>
    <w:rsid w:val="006603D4"/>
    <w:rsid w:val="00663DDE"/>
    <w:rsid w:val="006660A4"/>
    <w:rsid w:val="0066770A"/>
    <w:rsid w:val="00672E6E"/>
    <w:rsid w:val="00676158"/>
    <w:rsid w:val="0067685E"/>
    <w:rsid w:val="00677380"/>
    <w:rsid w:val="00677576"/>
    <w:rsid w:val="006775EB"/>
    <w:rsid w:val="0068042C"/>
    <w:rsid w:val="00680535"/>
    <w:rsid w:val="00682A0C"/>
    <w:rsid w:val="006844E5"/>
    <w:rsid w:val="006904AB"/>
    <w:rsid w:val="0069516B"/>
    <w:rsid w:val="0069579E"/>
    <w:rsid w:val="006970FA"/>
    <w:rsid w:val="006A1C9E"/>
    <w:rsid w:val="006A21C6"/>
    <w:rsid w:val="006A5ACC"/>
    <w:rsid w:val="006A62F2"/>
    <w:rsid w:val="006B1183"/>
    <w:rsid w:val="006B1FEF"/>
    <w:rsid w:val="006B2ACE"/>
    <w:rsid w:val="006B39EA"/>
    <w:rsid w:val="006B40C5"/>
    <w:rsid w:val="006B5382"/>
    <w:rsid w:val="006C1658"/>
    <w:rsid w:val="006C22F4"/>
    <w:rsid w:val="006C3683"/>
    <w:rsid w:val="006C7AEF"/>
    <w:rsid w:val="006D1C72"/>
    <w:rsid w:val="006E0D20"/>
    <w:rsid w:val="006E455A"/>
    <w:rsid w:val="006E6823"/>
    <w:rsid w:val="006F13F8"/>
    <w:rsid w:val="006F161C"/>
    <w:rsid w:val="006F27B4"/>
    <w:rsid w:val="006F7336"/>
    <w:rsid w:val="006F7E13"/>
    <w:rsid w:val="007031B1"/>
    <w:rsid w:val="00710211"/>
    <w:rsid w:val="007110DD"/>
    <w:rsid w:val="00711629"/>
    <w:rsid w:val="00713410"/>
    <w:rsid w:val="00713EC8"/>
    <w:rsid w:val="007152BB"/>
    <w:rsid w:val="0072011E"/>
    <w:rsid w:val="00721739"/>
    <w:rsid w:val="00721F77"/>
    <w:rsid w:val="007228E7"/>
    <w:rsid w:val="0073219D"/>
    <w:rsid w:val="00732B29"/>
    <w:rsid w:val="0073436B"/>
    <w:rsid w:val="0073655E"/>
    <w:rsid w:val="00736FE1"/>
    <w:rsid w:val="00740270"/>
    <w:rsid w:val="00740D4C"/>
    <w:rsid w:val="00744D78"/>
    <w:rsid w:val="00752A30"/>
    <w:rsid w:val="0075483B"/>
    <w:rsid w:val="00754D7E"/>
    <w:rsid w:val="00755743"/>
    <w:rsid w:val="00755C5F"/>
    <w:rsid w:val="007576CF"/>
    <w:rsid w:val="007620A0"/>
    <w:rsid w:val="00762D26"/>
    <w:rsid w:val="00766EC7"/>
    <w:rsid w:val="00770B50"/>
    <w:rsid w:val="007710A1"/>
    <w:rsid w:val="00772708"/>
    <w:rsid w:val="007753FB"/>
    <w:rsid w:val="00781B56"/>
    <w:rsid w:val="00781F75"/>
    <w:rsid w:val="00782A3A"/>
    <w:rsid w:val="0078560C"/>
    <w:rsid w:val="007866CF"/>
    <w:rsid w:val="00786E57"/>
    <w:rsid w:val="007914C6"/>
    <w:rsid w:val="007917F8"/>
    <w:rsid w:val="00791AEF"/>
    <w:rsid w:val="007930FB"/>
    <w:rsid w:val="00794D87"/>
    <w:rsid w:val="007962E5"/>
    <w:rsid w:val="00796808"/>
    <w:rsid w:val="00796EC6"/>
    <w:rsid w:val="007A014C"/>
    <w:rsid w:val="007A3C72"/>
    <w:rsid w:val="007A522D"/>
    <w:rsid w:val="007A552D"/>
    <w:rsid w:val="007A7087"/>
    <w:rsid w:val="007A71B7"/>
    <w:rsid w:val="007B095F"/>
    <w:rsid w:val="007B2E61"/>
    <w:rsid w:val="007B5D8C"/>
    <w:rsid w:val="007C2FA7"/>
    <w:rsid w:val="007C31EB"/>
    <w:rsid w:val="007C38DC"/>
    <w:rsid w:val="007C4D92"/>
    <w:rsid w:val="007D11CD"/>
    <w:rsid w:val="007D1326"/>
    <w:rsid w:val="007D53A2"/>
    <w:rsid w:val="007D7149"/>
    <w:rsid w:val="007E12A8"/>
    <w:rsid w:val="007E5FD5"/>
    <w:rsid w:val="007E676F"/>
    <w:rsid w:val="007E701F"/>
    <w:rsid w:val="007F3245"/>
    <w:rsid w:val="007F402A"/>
    <w:rsid w:val="007F4A27"/>
    <w:rsid w:val="007F64B9"/>
    <w:rsid w:val="007F7311"/>
    <w:rsid w:val="008028CF"/>
    <w:rsid w:val="008050CD"/>
    <w:rsid w:val="00811870"/>
    <w:rsid w:val="00815A98"/>
    <w:rsid w:val="00817778"/>
    <w:rsid w:val="008234D8"/>
    <w:rsid w:val="00826207"/>
    <w:rsid w:val="008262CF"/>
    <w:rsid w:val="00826E3A"/>
    <w:rsid w:val="0082759C"/>
    <w:rsid w:val="008310D9"/>
    <w:rsid w:val="00831359"/>
    <w:rsid w:val="008346E9"/>
    <w:rsid w:val="00835334"/>
    <w:rsid w:val="00835C7A"/>
    <w:rsid w:val="00836020"/>
    <w:rsid w:val="0083673F"/>
    <w:rsid w:val="00837123"/>
    <w:rsid w:val="00841914"/>
    <w:rsid w:val="008422D5"/>
    <w:rsid w:val="008432BE"/>
    <w:rsid w:val="00845353"/>
    <w:rsid w:val="00845DED"/>
    <w:rsid w:val="00846BFF"/>
    <w:rsid w:val="0085043B"/>
    <w:rsid w:val="00850BF7"/>
    <w:rsid w:val="0085211F"/>
    <w:rsid w:val="00852302"/>
    <w:rsid w:val="00853171"/>
    <w:rsid w:val="00853527"/>
    <w:rsid w:val="00853DFB"/>
    <w:rsid w:val="00854A3A"/>
    <w:rsid w:val="00856DB7"/>
    <w:rsid w:val="00863711"/>
    <w:rsid w:val="00865FD6"/>
    <w:rsid w:val="00867655"/>
    <w:rsid w:val="00871081"/>
    <w:rsid w:val="00872C27"/>
    <w:rsid w:val="0087418A"/>
    <w:rsid w:val="0087471B"/>
    <w:rsid w:val="0088056E"/>
    <w:rsid w:val="00880FD0"/>
    <w:rsid w:val="008818DB"/>
    <w:rsid w:val="00883106"/>
    <w:rsid w:val="00885C59"/>
    <w:rsid w:val="008901EC"/>
    <w:rsid w:val="00890791"/>
    <w:rsid w:val="008A091F"/>
    <w:rsid w:val="008A12C9"/>
    <w:rsid w:val="008A34CD"/>
    <w:rsid w:val="008A5B92"/>
    <w:rsid w:val="008A643D"/>
    <w:rsid w:val="008A6885"/>
    <w:rsid w:val="008A702D"/>
    <w:rsid w:val="008A7922"/>
    <w:rsid w:val="008B204B"/>
    <w:rsid w:val="008B2602"/>
    <w:rsid w:val="008B4FF6"/>
    <w:rsid w:val="008C02E8"/>
    <w:rsid w:val="008C0C31"/>
    <w:rsid w:val="008C27F8"/>
    <w:rsid w:val="008C419C"/>
    <w:rsid w:val="008C4568"/>
    <w:rsid w:val="008C561F"/>
    <w:rsid w:val="008C709D"/>
    <w:rsid w:val="008C7573"/>
    <w:rsid w:val="008D2935"/>
    <w:rsid w:val="008D5394"/>
    <w:rsid w:val="008D6F52"/>
    <w:rsid w:val="008E01B2"/>
    <w:rsid w:val="008E3297"/>
    <w:rsid w:val="008E6042"/>
    <w:rsid w:val="008F070E"/>
    <w:rsid w:val="008F14ED"/>
    <w:rsid w:val="008F201C"/>
    <w:rsid w:val="008F27A3"/>
    <w:rsid w:val="008F2CB2"/>
    <w:rsid w:val="008F45DA"/>
    <w:rsid w:val="008F650F"/>
    <w:rsid w:val="0090198D"/>
    <w:rsid w:val="00903FD3"/>
    <w:rsid w:val="009053F7"/>
    <w:rsid w:val="0091037C"/>
    <w:rsid w:val="00913000"/>
    <w:rsid w:val="009147E6"/>
    <w:rsid w:val="009154BF"/>
    <w:rsid w:val="009157CE"/>
    <w:rsid w:val="009171B5"/>
    <w:rsid w:val="0092078B"/>
    <w:rsid w:val="00920AC2"/>
    <w:rsid w:val="00921480"/>
    <w:rsid w:val="00922356"/>
    <w:rsid w:val="00923DC6"/>
    <w:rsid w:val="0092592B"/>
    <w:rsid w:val="0092692F"/>
    <w:rsid w:val="00926D7A"/>
    <w:rsid w:val="00927763"/>
    <w:rsid w:val="009309E6"/>
    <w:rsid w:val="00930E2A"/>
    <w:rsid w:val="00930F56"/>
    <w:rsid w:val="009319DE"/>
    <w:rsid w:val="00933207"/>
    <w:rsid w:val="00934E42"/>
    <w:rsid w:val="009354A4"/>
    <w:rsid w:val="0093714C"/>
    <w:rsid w:val="00943A36"/>
    <w:rsid w:val="00943B1E"/>
    <w:rsid w:val="009453B9"/>
    <w:rsid w:val="00946673"/>
    <w:rsid w:val="00951802"/>
    <w:rsid w:val="00952205"/>
    <w:rsid w:val="00955470"/>
    <w:rsid w:val="009601DB"/>
    <w:rsid w:val="009605DD"/>
    <w:rsid w:val="00961019"/>
    <w:rsid w:val="009610C3"/>
    <w:rsid w:val="00961581"/>
    <w:rsid w:val="00963269"/>
    <w:rsid w:val="00965FC5"/>
    <w:rsid w:val="009744A9"/>
    <w:rsid w:val="00974D05"/>
    <w:rsid w:val="00976F27"/>
    <w:rsid w:val="00977681"/>
    <w:rsid w:val="00980C75"/>
    <w:rsid w:val="00981367"/>
    <w:rsid w:val="00985524"/>
    <w:rsid w:val="00986D7C"/>
    <w:rsid w:val="00992249"/>
    <w:rsid w:val="00992B6D"/>
    <w:rsid w:val="00992B9B"/>
    <w:rsid w:val="00992D53"/>
    <w:rsid w:val="009955CD"/>
    <w:rsid w:val="0099628A"/>
    <w:rsid w:val="009A1759"/>
    <w:rsid w:val="009A1CED"/>
    <w:rsid w:val="009A2AE4"/>
    <w:rsid w:val="009A2E3A"/>
    <w:rsid w:val="009A3064"/>
    <w:rsid w:val="009A56E2"/>
    <w:rsid w:val="009B2945"/>
    <w:rsid w:val="009B325F"/>
    <w:rsid w:val="009B599B"/>
    <w:rsid w:val="009B606C"/>
    <w:rsid w:val="009B7A5E"/>
    <w:rsid w:val="009C245D"/>
    <w:rsid w:val="009C2C0C"/>
    <w:rsid w:val="009C549D"/>
    <w:rsid w:val="009D29BE"/>
    <w:rsid w:val="009D4803"/>
    <w:rsid w:val="009D4ED8"/>
    <w:rsid w:val="009D6384"/>
    <w:rsid w:val="009D6EF5"/>
    <w:rsid w:val="009E2978"/>
    <w:rsid w:val="009E2D89"/>
    <w:rsid w:val="009E6F2F"/>
    <w:rsid w:val="009F0C18"/>
    <w:rsid w:val="009F1815"/>
    <w:rsid w:val="009F20BD"/>
    <w:rsid w:val="009F2E91"/>
    <w:rsid w:val="009F38F0"/>
    <w:rsid w:val="00A03E8D"/>
    <w:rsid w:val="00A04046"/>
    <w:rsid w:val="00A06D66"/>
    <w:rsid w:val="00A11CF9"/>
    <w:rsid w:val="00A20198"/>
    <w:rsid w:val="00A2073E"/>
    <w:rsid w:val="00A22958"/>
    <w:rsid w:val="00A24217"/>
    <w:rsid w:val="00A27677"/>
    <w:rsid w:val="00A31D9D"/>
    <w:rsid w:val="00A33095"/>
    <w:rsid w:val="00A3517F"/>
    <w:rsid w:val="00A36EB6"/>
    <w:rsid w:val="00A42C77"/>
    <w:rsid w:val="00A43E71"/>
    <w:rsid w:val="00A444C8"/>
    <w:rsid w:val="00A44A95"/>
    <w:rsid w:val="00A44E0E"/>
    <w:rsid w:val="00A45DC2"/>
    <w:rsid w:val="00A468EC"/>
    <w:rsid w:val="00A511BE"/>
    <w:rsid w:val="00A5138C"/>
    <w:rsid w:val="00A536D3"/>
    <w:rsid w:val="00A5465B"/>
    <w:rsid w:val="00A547AE"/>
    <w:rsid w:val="00A54B81"/>
    <w:rsid w:val="00A54C47"/>
    <w:rsid w:val="00A5635B"/>
    <w:rsid w:val="00A57252"/>
    <w:rsid w:val="00A57F49"/>
    <w:rsid w:val="00A61DB7"/>
    <w:rsid w:val="00A62F6B"/>
    <w:rsid w:val="00A661EA"/>
    <w:rsid w:val="00A66809"/>
    <w:rsid w:val="00A6691F"/>
    <w:rsid w:val="00A721CD"/>
    <w:rsid w:val="00A72214"/>
    <w:rsid w:val="00A72757"/>
    <w:rsid w:val="00A7393D"/>
    <w:rsid w:val="00A75786"/>
    <w:rsid w:val="00A75BEA"/>
    <w:rsid w:val="00A83295"/>
    <w:rsid w:val="00A84F0D"/>
    <w:rsid w:val="00A85D61"/>
    <w:rsid w:val="00A94886"/>
    <w:rsid w:val="00AA0DC7"/>
    <w:rsid w:val="00AA1517"/>
    <w:rsid w:val="00AA1A0F"/>
    <w:rsid w:val="00AA6333"/>
    <w:rsid w:val="00AA6E02"/>
    <w:rsid w:val="00AB063B"/>
    <w:rsid w:val="00AB12E7"/>
    <w:rsid w:val="00AB1C5C"/>
    <w:rsid w:val="00AB21E0"/>
    <w:rsid w:val="00AB2E20"/>
    <w:rsid w:val="00AB3815"/>
    <w:rsid w:val="00AC0BA3"/>
    <w:rsid w:val="00AC0F10"/>
    <w:rsid w:val="00AC14CA"/>
    <w:rsid w:val="00AC21A8"/>
    <w:rsid w:val="00AC3045"/>
    <w:rsid w:val="00AC36A7"/>
    <w:rsid w:val="00AC394C"/>
    <w:rsid w:val="00AC44C2"/>
    <w:rsid w:val="00AC5500"/>
    <w:rsid w:val="00AC593A"/>
    <w:rsid w:val="00AC7DD7"/>
    <w:rsid w:val="00AD483D"/>
    <w:rsid w:val="00AD638C"/>
    <w:rsid w:val="00AE08AA"/>
    <w:rsid w:val="00AE0D5D"/>
    <w:rsid w:val="00AE1523"/>
    <w:rsid w:val="00AE303B"/>
    <w:rsid w:val="00AE3B3C"/>
    <w:rsid w:val="00AE7F9A"/>
    <w:rsid w:val="00AF01EB"/>
    <w:rsid w:val="00AF1F3C"/>
    <w:rsid w:val="00AF4B60"/>
    <w:rsid w:val="00AF7795"/>
    <w:rsid w:val="00B00EA1"/>
    <w:rsid w:val="00B01694"/>
    <w:rsid w:val="00B02188"/>
    <w:rsid w:val="00B0428F"/>
    <w:rsid w:val="00B04EAB"/>
    <w:rsid w:val="00B05752"/>
    <w:rsid w:val="00B064E5"/>
    <w:rsid w:val="00B10E8D"/>
    <w:rsid w:val="00B12302"/>
    <w:rsid w:val="00B12D3D"/>
    <w:rsid w:val="00B13236"/>
    <w:rsid w:val="00B1533E"/>
    <w:rsid w:val="00B15F53"/>
    <w:rsid w:val="00B1731E"/>
    <w:rsid w:val="00B229E6"/>
    <w:rsid w:val="00B2348F"/>
    <w:rsid w:val="00B23ACC"/>
    <w:rsid w:val="00B25F91"/>
    <w:rsid w:val="00B26C4B"/>
    <w:rsid w:val="00B276D3"/>
    <w:rsid w:val="00B30EC7"/>
    <w:rsid w:val="00B371E5"/>
    <w:rsid w:val="00B3787E"/>
    <w:rsid w:val="00B4139C"/>
    <w:rsid w:val="00B45AC8"/>
    <w:rsid w:val="00B469C3"/>
    <w:rsid w:val="00B53250"/>
    <w:rsid w:val="00B54242"/>
    <w:rsid w:val="00B54FC1"/>
    <w:rsid w:val="00B55C51"/>
    <w:rsid w:val="00B57559"/>
    <w:rsid w:val="00B61475"/>
    <w:rsid w:val="00B618EF"/>
    <w:rsid w:val="00B65092"/>
    <w:rsid w:val="00B651AE"/>
    <w:rsid w:val="00B65E75"/>
    <w:rsid w:val="00B66372"/>
    <w:rsid w:val="00B66AEC"/>
    <w:rsid w:val="00B670BC"/>
    <w:rsid w:val="00B67F19"/>
    <w:rsid w:val="00B73EAC"/>
    <w:rsid w:val="00B82030"/>
    <w:rsid w:val="00B85395"/>
    <w:rsid w:val="00B87B17"/>
    <w:rsid w:val="00B90CF5"/>
    <w:rsid w:val="00B912CD"/>
    <w:rsid w:val="00B91AC6"/>
    <w:rsid w:val="00B9288C"/>
    <w:rsid w:val="00B93E13"/>
    <w:rsid w:val="00B94256"/>
    <w:rsid w:val="00B94507"/>
    <w:rsid w:val="00B97D79"/>
    <w:rsid w:val="00BA0667"/>
    <w:rsid w:val="00BA522C"/>
    <w:rsid w:val="00BA7E0D"/>
    <w:rsid w:val="00BA7F8E"/>
    <w:rsid w:val="00BB08BE"/>
    <w:rsid w:val="00BB16E7"/>
    <w:rsid w:val="00BB276F"/>
    <w:rsid w:val="00BB4957"/>
    <w:rsid w:val="00BB79EE"/>
    <w:rsid w:val="00BC3CBA"/>
    <w:rsid w:val="00BC3EB3"/>
    <w:rsid w:val="00BC5332"/>
    <w:rsid w:val="00BD00A4"/>
    <w:rsid w:val="00BD07F6"/>
    <w:rsid w:val="00BD138E"/>
    <w:rsid w:val="00BD4842"/>
    <w:rsid w:val="00BD4B4A"/>
    <w:rsid w:val="00BD566C"/>
    <w:rsid w:val="00BD5B97"/>
    <w:rsid w:val="00BD6B2B"/>
    <w:rsid w:val="00BD6F51"/>
    <w:rsid w:val="00BE0A44"/>
    <w:rsid w:val="00BE1C05"/>
    <w:rsid w:val="00BE36D3"/>
    <w:rsid w:val="00BE3CEB"/>
    <w:rsid w:val="00BE3DDE"/>
    <w:rsid w:val="00BE40E3"/>
    <w:rsid w:val="00BE40FA"/>
    <w:rsid w:val="00BE66E1"/>
    <w:rsid w:val="00BE6CFD"/>
    <w:rsid w:val="00BE75FF"/>
    <w:rsid w:val="00BE778B"/>
    <w:rsid w:val="00BE7AD5"/>
    <w:rsid w:val="00BF004E"/>
    <w:rsid w:val="00BF567A"/>
    <w:rsid w:val="00BF570B"/>
    <w:rsid w:val="00BF72BA"/>
    <w:rsid w:val="00BF77AC"/>
    <w:rsid w:val="00C01EDB"/>
    <w:rsid w:val="00C0206F"/>
    <w:rsid w:val="00C02683"/>
    <w:rsid w:val="00C047CB"/>
    <w:rsid w:val="00C0520E"/>
    <w:rsid w:val="00C0649E"/>
    <w:rsid w:val="00C125B0"/>
    <w:rsid w:val="00C14074"/>
    <w:rsid w:val="00C1460C"/>
    <w:rsid w:val="00C14C8D"/>
    <w:rsid w:val="00C200AB"/>
    <w:rsid w:val="00C20C99"/>
    <w:rsid w:val="00C21543"/>
    <w:rsid w:val="00C2542E"/>
    <w:rsid w:val="00C256C6"/>
    <w:rsid w:val="00C25CCF"/>
    <w:rsid w:val="00C273AB"/>
    <w:rsid w:val="00C2752B"/>
    <w:rsid w:val="00C31A8C"/>
    <w:rsid w:val="00C31FA6"/>
    <w:rsid w:val="00C35298"/>
    <w:rsid w:val="00C36751"/>
    <w:rsid w:val="00C36B57"/>
    <w:rsid w:val="00C4394E"/>
    <w:rsid w:val="00C500C9"/>
    <w:rsid w:val="00C50C01"/>
    <w:rsid w:val="00C55D3C"/>
    <w:rsid w:val="00C57255"/>
    <w:rsid w:val="00C57D52"/>
    <w:rsid w:val="00C62B00"/>
    <w:rsid w:val="00C64863"/>
    <w:rsid w:val="00C64DC8"/>
    <w:rsid w:val="00C6607C"/>
    <w:rsid w:val="00C711C9"/>
    <w:rsid w:val="00C718FA"/>
    <w:rsid w:val="00C725DC"/>
    <w:rsid w:val="00C74B3F"/>
    <w:rsid w:val="00C75148"/>
    <w:rsid w:val="00C84D4A"/>
    <w:rsid w:val="00C92FD6"/>
    <w:rsid w:val="00C96633"/>
    <w:rsid w:val="00CA4142"/>
    <w:rsid w:val="00CA4B99"/>
    <w:rsid w:val="00CA733B"/>
    <w:rsid w:val="00CB2EA0"/>
    <w:rsid w:val="00CB3B8F"/>
    <w:rsid w:val="00CB5B73"/>
    <w:rsid w:val="00CC3EF0"/>
    <w:rsid w:val="00CC4156"/>
    <w:rsid w:val="00CC54A6"/>
    <w:rsid w:val="00CC5E86"/>
    <w:rsid w:val="00CC6E11"/>
    <w:rsid w:val="00CD0824"/>
    <w:rsid w:val="00CD15B4"/>
    <w:rsid w:val="00CD385C"/>
    <w:rsid w:val="00CD413A"/>
    <w:rsid w:val="00CD5F06"/>
    <w:rsid w:val="00CD6469"/>
    <w:rsid w:val="00CD72D1"/>
    <w:rsid w:val="00CE11D4"/>
    <w:rsid w:val="00CE1AEB"/>
    <w:rsid w:val="00CE4C1C"/>
    <w:rsid w:val="00CE7454"/>
    <w:rsid w:val="00CE7C30"/>
    <w:rsid w:val="00CF7A87"/>
    <w:rsid w:val="00D00A3C"/>
    <w:rsid w:val="00D02FBF"/>
    <w:rsid w:val="00D06BA8"/>
    <w:rsid w:val="00D1082F"/>
    <w:rsid w:val="00D10E03"/>
    <w:rsid w:val="00D12FE3"/>
    <w:rsid w:val="00D13175"/>
    <w:rsid w:val="00D14024"/>
    <w:rsid w:val="00D14F6B"/>
    <w:rsid w:val="00D1669A"/>
    <w:rsid w:val="00D168D7"/>
    <w:rsid w:val="00D16BAE"/>
    <w:rsid w:val="00D17B1C"/>
    <w:rsid w:val="00D24898"/>
    <w:rsid w:val="00D25780"/>
    <w:rsid w:val="00D30215"/>
    <w:rsid w:val="00D31760"/>
    <w:rsid w:val="00D33922"/>
    <w:rsid w:val="00D440A2"/>
    <w:rsid w:val="00D44332"/>
    <w:rsid w:val="00D47160"/>
    <w:rsid w:val="00D50CFD"/>
    <w:rsid w:val="00D533B0"/>
    <w:rsid w:val="00D543BC"/>
    <w:rsid w:val="00D54D8A"/>
    <w:rsid w:val="00D60E3D"/>
    <w:rsid w:val="00D63186"/>
    <w:rsid w:val="00D642DC"/>
    <w:rsid w:val="00D67626"/>
    <w:rsid w:val="00D71B7C"/>
    <w:rsid w:val="00D72832"/>
    <w:rsid w:val="00D73202"/>
    <w:rsid w:val="00D74F16"/>
    <w:rsid w:val="00D7537F"/>
    <w:rsid w:val="00D76D0B"/>
    <w:rsid w:val="00D76E93"/>
    <w:rsid w:val="00D7783E"/>
    <w:rsid w:val="00D8075F"/>
    <w:rsid w:val="00D81004"/>
    <w:rsid w:val="00D81A2E"/>
    <w:rsid w:val="00D833B7"/>
    <w:rsid w:val="00D83ACA"/>
    <w:rsid w:val="00D83FBE"/>
    <w:rsid w:val="00D85FB5"/>
    <w:rsid w:val="00D901F7"/>
    <w:rsid w:val="00D91888"/>
    <w:rsid w:val="00D919C4"/>
    <w:rsid w:val="00D91DCF"/>
    <w:rsid w:val="00D95758"/>
    <w:rsid w:val="00DA0969"/>
    <w:rsid w:val="00DA1730"/>
    <w:rsid w:val="00DA4D9A"/>
    <w:rsid w:val="00DA78A2"/>
    <w:rsid w:val="00DB24B3"/>
    <w:rsid w:val="00DB57F3"/>
    <w:rsid w:val="00DB6686"/>
    <w:rsid w:val="00DC100B"/>
    <w:rsid w:val="00DC185B"/>
    <w:rsid w:val="00DC20C0"/>
    <w:rsid w:val="00DC2B07"/>
    <w:rsid w:val="00DC355E"/>
    <w:rsid w:val="00DC40D5"/>
    <w:rsid w:val="00DC49F0"/>
    <w:rsid w:val="00DC6786"/>
    <w:rsid w:val="00DD0300"/>
    <w:rsid w:val="00DD33B5"/>
    <w:rsid w:val="00DD664E"/>
    <w:rsid w:val="00DE0284"/>
    <w:rsid w:val="00DE1762"/>
    <w:rsid w:val="00DE5552"/>
    <w:rsid w:val="00DE5554"/>
    <w:rsid w:val="00DF16ED"/>
    <w:rsid w:val="00DF1DF0"/>
    <w:rsid w:val="00DF6879"/>
    <w:rsid w:val="00E03C1B"/>
    <w:rsid w:val="00E04FC1"/>
    <w:rsid w:val="00E05BEC"/>
    <w:rsid w:val="00E05F89"/>
    <w:rsid w:val="00E14A22"/>
    <w:rsid w:val="00E15526"/>
    <w:rsid w:val="00E1678D"/>
    <w:rsid w:val="00E2341A"/>
    <w:rsid w:val="00E23B8F"/>
    <w:rsid w:val="00E24CE7"/>
    <w:rsid w:val="00E26770"/>
    <w:rsid w:val="00E32429"/>
    <w:rsid w:val="00E33C76"/>
    <w:rsid w:val="00E42AA8"/>
    <w:rsid w:val="00E43107"/>
    <w:rsid w:val="00E43598"/>
    <w:rsid w:val="00E43DCD"/>
    <w:rsid w:val="00E44F58"/>
    <w:rsid w:val="00E4711D"/>
    <w:rsid w:val="00E51ABE"/>
    <w:rsid w:val="00E54A3A"/>
    <w:rsid w:val="00E562DC"/>
    <w:rsid w:val="00E6023F"/>
    <w:rsid w:val="00E60542"/>
    <w:rsid w:val="00E61F95"/>
    <w:rsid w:val="00E625C8"/>
    <w:rsid w:val="00E635EA"/>
    <w:rsid w:val="00E63737"/>
    <w:rsid w:val="00E63781"/>
    <w:rsid w:val="00E63D0D"/>
    <w:rsid w:val="00E66B1E"/>
    <w:rsid w:val="00E66F0F"/>
    <w:rsid w:val="00E6799D"/>
    <w:rsid w:val="00E67A51"/>
    <w:rsid w:val="00E70129"/>
    <w:rsid w:val="00E70901"/>
    <w:rsid w:val="00E742CD"/>
    <w:rsid w:val="00E7495D"/>
    <w:rsid w:val="00E756E1"/>
    <w:rsid w:val="00E75F91"/>
    <w:rsid w:val="00E805DC"/>
    <w:rsid w:val="00E856B2"/>
    <w:rsid w:val="00E85AF1"/>
    <w:rsid w:val="00E85E0D"/>
    <w:rsid w:val="00E87759"/>
    <w:rsid w:val="00E906DF"/>
    <w:rsid w:val="00E92A48"/>
    <w:rsid w:val="00E94BF1"/>
    <w:rsid w:val="00E94DDB"/>
    <w:rsid w:val="00E957F0"/>
    <w:rsid w:val="00EA16D6"/>
    <w:rsid w:val="00EA2142"/>
    <w:rsid w:val="00EA3CB6"/>
    <w:rsid w:val="00EA666C"/>
    <w:rsid w:val="00EA6C44"/>
    <w:rsid w:val="00EA7879"/>
    <w:rsid w:val="00EB26E5"/>
    <w:rsid w:val="00EB39D2"/>
    <w:rsid w:val="00EB4B3D"/>
    <w:rsid w:val="00EB4C0A"/>
    <w:rsid w:val="00EB4CD4"/>
    <w:rsid w:val="00EB62CF"/>
    <w:rsid w:val="00EB7A77"/>
    <w:rsid w:val="00EC2998"/>
    <w:rsid w:val="00EC3CEB"/>
    <w:rsid w:val="00EC427A"/>
    <w:rsid w:val="00EC53B0"/>
    <w:rsid w:val="00EC6DE0"/>
    <w:rsid w:val="00ED0595"/>
    <w:rsid w:val="00ED14C4"/>
    <w:rsid w:val="00ED16C7"/>
    <w:rsid w:val="00ED76C6"/>
    <w:rsid w:val="00EE1091"/>
    <w:rsid w:val="00EE57CC"/>
    <w:rsid w:val="00EE6C49"/>
    <w:rsid w:val="00EF40FA"/>
    <w:rsid w:val="00EF46E8"/>
    <w:rsid w:val="00EF62FF"/>
    <w:rsid w:val="00F0056E"/>
    <w:rsid w:val="00F0629C"/>
    <w:rsid w:val="00F068E1"/>
    <w:rsid w:val="00F109C7"/>
    <w:rsid w:val="00F11494"/>
    <w:rsid w:val="00F11AD3"/>
    <w:rsid w:val="00F13A68"/>
    <w:rsid w:val="00F15C6A"/>
    <w:rsid w:val="00F1654A"/>
    <w:rsid w:val="00F20EED"/>
    <w:rsid w:val="00F225EB"/>
    <w:rsid w:val="00F22937"/>
    <w:rsid w:val="00F26896"/>
    <w:rsid w:val="00F273A8"/>
    <w:rsid w:val="00F34959"/>
    <w:rsid w:val="00F36538"/>
    <w:rsid w:val="00F36ED6"/>
    <w:rsid w:val="00F4167B"/>
    <w:rsid w:val="00F4236E"/>
    <w:rsid w:val="00F4465C"/>
    <w:rsid w:val="00F44CE0"/>
    <w:rsid w:val="00F46BCF"/>
    <w:rsid w:val="00F53D9B"/>
    <w:rsid w:val="00F60BAF"/>
    <w:rsid w:val="00F64570"/>
    <w:rsid w:val="00F64A76"/>
    <w:rsid w:val="00F66D4B"/>
    <w:rsid w:val="00F674CC"/>
    <w:rsid w:val="00F74EF9"/>
    <w:rsid w:val="00F75B50"/>
    <w:rsid w:val="00F763FB"/>
    <w:rsid w:val="00F76752"/>
    <w:rsid w:val="00F80085"/>
    <w:rsid w:val="00F80DCB"/>
    <w:rsid w:val="00F81CE3"/>
    <w:rsid w:val="00F83A2E"/>
    <w:rsid w:val="00F96545"/>
    <w:rsid w:val="00F97766"/>
    <w:rsid w:val="00FA272D"/>
    <w:rsid w:val="00FA3F3E"/>
    <w:rsid w:val="00FA5461"/>
    <w:rsid w:val="00FA6AE6"/>
    <w:rsid w:val="00FA6C6C"/>
    <w:rsid w:val="00FA766F"/>
    <w:rsid w:val="00FB0BD1"/>
    <w:rsid w:val="00FB7466"/>
    <w:rsid w:val="00FC2FFE"/>
    <w:rsid w:val="00FC331C"/>
    <w:rsid w:val="00FC359A"/>
    <w:rsid w:val="00FC3BE1"/>
    <w:rsid w:val="00FC43AE"/>
    <w:rsid w:val="00FC6431"/>
    <w:rsid w:val="00FC7CAC"/>
    <w:rsid w:val="00FD1452"/>
    <w:rsid w:val="00FD3477"/>
    <w:rsid w:val="00FD3B77"/>
    <w:rsid w:val="00FD3E4B"/>
    <w:rsid w:val="00FD4F4C"/>
    <w:rsid w:val="00FE1AF2"/>
    <w:rsid w:val="00FE4CBB"/>
    <w:rsid w:val="00FE592D"/>
    <w:rsid w:val="00FE5B07"/>
    <w:rsid w:val="00FF02F1"/>
    <w:rsid w:val="00FF22B4"/>
    <w:rsid w:val="00FF4569"/>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margin" fillcolor="white">
      <v:fill color="white"/>
    </o:shapedefaults>
    <o:shapelayout v:ext="edit">
      <o:idmap v:ext="edit" data="1"/>
    </o:shapelayout>
  </w:shapeDefaults>
  <w:decimalSymbol w:val="."/>
  <w:listSeparator w:val=","/>
  <w15:docId w15:val="{29898231-9375-4AF6-9838-FCC00FD1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176435"/>
    <w:pPr>
      <w:jc w:val="both"/>
    </w:pPr>
    <w:rPr>
      <w:rFonts w:ascii="Courier New" w:hAnsi="Courier New" w:cs="Courier New"/>
      <w:sz w:val="20"/>
    </w:rPr>
  </w:style>
  <w:style w:type="character" w:customStyle="1" w:styleId="InlineCodeChar">
    <w:name w:val="Inline Code Char"/>
    <w:basedOn w:val="DefaultParagraphFont"/>
    <w:link w:val="InlineCode"/>
    <w:rsid w:val="00176435"/>
    <w:rPr>
      <w:rFonts w:ascii="Courier New" w:hAnsi="Courier New" w:cs="Courier New"/>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styleId="NormalWeb">
    <w:name w:val="Normal (Web)"/>
    <w:basedOn w:val="Normal"/>
    <w:uiPriority w:val="99"/>
    <w:semiHidden/>
    <w:unhideWhenUsed/>
    <w:rsid w:val="00270071"/>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3320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3207"/>
    <w:rPr>
      <w:rFonts w:ascii="Tahoma" w:hAnsi="Tahoma" w:cs="Tahoma"/>
      <w:sz w:val="16"/>
      <w:szCs w:val="16"/>
    </w:rPr>
  </w:style>
  <w:style w:type="paragraph" w:customStyle="1" w:styleId="NormalNS">
    <w:name w:val="NormalNS"/>
    <w:basedOn w:val="Normal"/>
    <w:qFormat/>
    <w:rsid w:val="00F34959"/>
    <w:pPr>
      <w:spacing w:after="0"/>
    </w:pPr>
  </w:style>
  <w:style w:type="paragraph" w:styleId="Quote">
    <w:name w:val="Quote"/>
    <w:basedOn w:val="Normal"/>
    <w:next w:val="Normal"/>
    <w:link w:val="QuoteChar"/>
    <w:uiPriority w:val="29"/>
    <w:qFormat/>
    <w:rsid w:val="00C2752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752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3105">
      <w:bodyDiv w:val="1"/>
      <w:marLeft w:val="0"/>
      <w:marRight w:val="0"/>
      <w:marTop w:val="0"/>
      <w:marBottom w:val="0"/>
      <w:divBdr>
        <w:top w:val="none" w:sz="0" w:space="0" w:color="auto"/>
        <w:left w:val="none" w:sz="0" w:space="0" w:color="auto"/>
        <w:bottom w:val="none" w:sz="0" w:space="0" w:color="auto"/>
        <w:right w:val="none" w:sz="0" w:space="0" w:color="auto"/>
      </w:divBdr>
    </w:div>
    <w:div w:id="21591685">
      <w:bodyDiv w:val="1"/>
      <w:marLeft w:val="0"/>
      <w:marRight w:val="0"/>
      <w:marTop w:val="0"/>
      <w:marBottom w:val="0"/>
      <w:divBdr>
        <w:top w:val="none" w:sz="0" w:space="0" w:color="auto"/>
        <w:left w:val="none" w:sz="0" w:space="0" w:color="auto"/>
        <w:bottom w:val="none" w:sz="0" w:space="0" w:color="auto"/>
        <w:right w:val="none" w:sz="0" w:space="0" w:color="auto"/>
      </w:divBdr>
    </w:div>
    <w:div w:id="29765908">
      <w:bodyDiv w:val="1"/>
      <w:marLeft w:val="0"/>
      <w:marRight w:val="0"/>
      <w:marTop w:val="0"/>
      <w:marBottom w:val="0"/>
      <w:divBdr>
        <w:top w:val="none" w:sz="0" w:space="0" w:color="auto"/>
        <w:left w:val="none" w:sz="0" w:space="0" w:color="auto"/>
        <w:bottom w:val="none" w:sz="0" w:space="0" w:color="auto"/>
        <w:right w:val="none" w:sz="0" w:space="0" w:color="auto"/>
      </w:divBdr>
    </w:div>
    <w:div w:id="40636676">
      <w:bodyDiv w:val="1"/>
      <w:marLeft w:val="0"/>
      <w:marRight w:val="0"/>
      <w:marTop w:val="0"/>
      <w:marBottom w:val="0"/>
      <w:divBdr>
        <w:top w:val="none" w:sz="0" w:space="0" w:color="auto"/>
        <w:left w:val="none" w:sz="0" w:space="0" w:color="auto"/>
        <w:bottom w:val="none" w:sz="0" w:space="0" w:color="auto"/>
        <w:right w:val="none" w:sz="0" w:space="0" w:color="auto"/>
      </w:divBdr>
    </w:div>
    <w:div w:id="72892711">
      <w:bodyDiv w:val="1"/>
      <w:marLeft w:val="0"/>
      <w:marRight w:val="0"/>
      <w:marTop w:val="0"/>
      <w:marBottom w:val="0"/>
      <w:divBdr>
        <w:top w:val="none" w:sz="0" w:space="0" w:color="auto"/>
        <w:left w:val="none" w:sz="0" w:space="0" w:color="auto"/>
        <w:bottom w:val="none" w:sz="0" w:space="0" w:color="auto"/>
        <w:right w:val="none" w:sz="0" w:space="0" w:color="auto"/>
      </w:divBdr>
    </w:div>
    <w:div w:id="73866414">
      <w:bodyDiv w:val="1"/>
      <w:marLeft w:val="0"/>
      <w:marRight w:val="0"/>
      <w:marTop w:val="0"/>
      <w:marBottom w:val="0"/>
      <w:divBdr>
        <w:top w:val="none" w:sz="0" w:space="0" w:color="auto"/>
        <w:left w:val="none" w:sz="0" w:space="0" w:color="auto"/>
        <w:bottom w:val="none" w:sz="0" w:space="0" w:color="auto"/>
        <w:right w:val="none" w:sz="0" w:space="0" w:color="auto"/>
      </w:divBdr>
    </w:div>
    <w:div w:id="93284916">
      <w:bodyDiv w:val="1"/>
      <w:marLeft w:val="0"/>
      <w:marRight w:val="0"/>
      <w:marTop w:val="0"/>
      <w:marBottom w:val="0"/>
      <w:divBdr>
        <w:top w:val="none" w:sz="0" w:space="0" w:color="auto"/>
        <w:left w:val="none" w:sz="0" w:space="0" w:color="auto"/>
        <w:bottom w:val="none" w:sz="0" w:space="0" w:color="auto"/>
        <w:right w:val="none" w:sz="0" w:space="0" w:color="auto"/>
      </w:divBdr>
    </w:div>
    <w:div w:id="194201307">
      <w:bodyDiv w:val="1"/>
      <w:marLeft w:val="0"/>
      <w:marRight w:val="0"/>
      <w:marTop w:val="0"/>
      <w:marBottom w:val="0"/>
      <w:divBdr>
        <w:top w:val="none" w:sz="0" w:space="0" w:color="auto"/>
        <w:left w:val="none" w:sz="0" w:space="0" w:color="auto"/>
        <w:bottom w:val="none" w:sz="0" w:space="0" w:color="auto"/>
        <w:right w:val="none" w:sz="0" w:space="0" w:color="auto"/>
      </w:divBdr>
    </w:div>
    <w:div w:id="295067437">
      <w:bodyDiv w:val="1"/>
      <w:marLeft w:val="0"/>
      <w:marRight w:val="0"/>
      <w:marTop w:val="0"/>
      <w:marBottom w:val="0"/>
      <w:divBdr>
        <w:top w:val="none" w:sz="0" w:space="0" w:color="auto"/>
        <w:left w:val="none" w:sz="0" w:space="0" w:color="auto"/>
        <w:bottom w:val="none" w:sz="0" w:space="0" w:color="auto"/>
        <w:right w:val="none" w:sz="0" w:space="0" w:color="auto"/>
      </w:divBdr>
    </w:div>
    <w:div w:id="344791828">
      <w:bodyDiv w:val="1"/>
      <w:marLeft w:val="0"/>
      <w:marRight w:val="0"/>
      <w:marTop w:val="0"/>
      <w:marBottom w:val="0"/>
      <w:divBdr>
        <w:top w:val="none" w:sz="0" w:space="0" w:color="auto"/>
        <w:left w:val="none" w:sz="0" w:space="0" w:color="auto"/>
        <w:bottom w:val="none" w:sz="0" w:space="0" w:color="auto"/>
        <w:right w:val="none" w:sz="0" w:space="0" w:color="auto"/>
      </w:divBdr>
    </w:div>
    <w:div w:id="349530161">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55932746">
      <w:bodyDiv w:val="1"/>
      <w:marLeft w:val="0"/>
      <w:marRight w:val="0"/>
      <w:marTop w:val="0"/>
      <w:marBottom w:val="0"/>
      <w:divBdr>
        <w:top w:val="none" w:sz="0" w:space="0" w:color="auto"/>
        <w:left w:val="none" w:sz="0" w:space="0" w:color="auto"/>
        <w:bottom w:val="none" w:sz="0" w:space="0" w:color="auto"/>
        <w:right w:val="none" w:sz="0" w:space="0" w:color="auto"/>
      </w:divBdr>
    </w:div>
    <w:div w:id="442043569">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530730687">
      <w:bodyDiv w:val="1"/>
      <w:marLeft w:val="0"/>
      <w:marRight w:val="0"/>
      <w:marTop w:val="0"/>
      <w:marBottom w:val="0"/>
      <w:divBdr>
        <w:top w:val="none" w:sz="0" w:space="0" w:color="auto"/>
        <w:left w:val="none" w:sz="0" w:space="0" w:color="auto"/>
        <w:bottom w:val="none" w:sz="0" w:space="0" w:color="auto"/>
        <w:right w:val="none" w:sz="0" w:space="0" w:color="auto"/>
      </w:divBdr>
    </w:div>
    <w:div w:id="575163436">
      <w:bodyDiv w:val="1"/>
      <w:marLeft w:val="0"/>
      <w:marRight w:val="0"/>
      <w:marTop w:val="0"/>
      <w:marBottom w:val="0"/>
      <w:divBdr>
        <w:top w:val="none" w:sz="0" w:space="0" w:color="auto"/>
        <w:left w:val="none" w:sz="0" w:space="0" w:color="auto"/>
        <w:bottom w:val="none" w:sz="0" w:space="0" w:color="auto"/>
        <w:right w:val="none" w:sz="0" w:space="0" w:color="auto"/>
      </w:divBdr>
    </w:div>
    <w:div w:id="612831025">
      <w:bodyDiv w:val="1"/>
      <w:marLeft w:val="0"/>
      <w:marRight w:val="0"/>
      <w:marTop w:val="0"/>
      <w:marBottom w:val="0"/>
      <w:divBdr>
        <w:top w:val="none" w:sz="0" w:space="0" w:color="auto"/>
        <w:left w:val="none" w:sz="0" w:space="0" w:color="auto"/>
        <w:bottom w:val="none" w:sz="0" w:space="0" w:color="auto"/>
        <w:right w:val="none" w:sz="0" w:space="0" w:color="auto"/>
      </w:divBdr>
    </w:div>
    <w:div w:id="636035989">
      <w:bodyDiv w:val="1"/>
      <w:marLeft w:val="0"/>
      <w:marRight w:val="0"/>
      <w:marTop w:val="0"/>
      <w:marBottom w:val="0"/>
      <w:divBdr>
        <w:top w:val="none" w:sz="0" w:space="0" w:color="auto"/>
        <w:left w:val="none" w:sz="0" w:space="0" w:color="auto"/>
        <w:bottom w:val="none" w:sz="0" w:space="0" w:color="auto"/>
        <w:right w:val="none" w:sz="0" w:space="0" w:color="auto"/>
      </w:divBdr>
    </w:div>
    <w:div w:id="639960283">
      <w:bodyDiv w:val="1"/>
      <w:marLeft w:val="0"/>
      <w:marRight w:val="0"/>
      <w:marTop w:val="0"/>
      <w:marBottom w:val="0"/>
      <w:divBdr>
        <w:top w:val="none" w:sz="0" w:space="0" w:color="auto"/>
        <w:left w:val="none" w:sz="0" w:space="0" w:color="auto"/>
        <w:bottom w:val="none" w:sz="0" w:space="0" w:color="auto"/>
        <w:right w:val="none" w:sz="0" w:space="0" w:color="auto"/>
      </w:divBdr>
    </w:div>
    <w:div w:id="659579545">
      <w:bodyDiv w:val="1"/>
      <w:marLeft w:val="0"/>
      <w:marRight w:val="0"/>
      <w:marTop w:val="0"/>
      <w:marBottom w:val="0"/>
      <w:divBdr>
        <w:top w:val="none" w:sz="0" w:space="0" w:color="auto"/>
        <w:left w:val="none" w:sz="0" w:space="0" w:color="auto"/>
        <w:bottom w:val="none" w:sz="0" w:space="0" w:color="auto"/>
        <w:right w:val="none" w:sz="0" w:space="0" w:color="auto"/>
      </w:divBdr>
    </w:div>
    <w:div w:id="689183603">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75638954">
      <w:bodyDiv w:val="1"/>
      <w:marLeft w:val="0"/>
      <w:marRight w:val="0"/>
      <w:marTop w:val="0"/>
      <w:marBottom w:val="0"/>
      <w:divBdr>
        <w:top w:val="none" w:sz="0" w:space="0" w:color="auto"/>
        <w:left w:val="none" w:sz="0" w:space="0" w:color="auto"/>
        <w:bottom w:val="none" w:sz="0" w:space="0" w:color="auto"/>
        <w:right w:val="none" w:sz="0" w:space="0" w:color="auto"/>
      </w:divBdr>
    </w:div>
    <w:div w:id="796067675">
      <w:bodyDiv w:val="1"/>
      <w:marLeft w:val="0"/>
      <w:marRight w:val="0"/>
      <w:marTop w:val="0"/>
      <w:marBottom w:val="0"/>
      <w:divBdr>
        <w:top w:val="none" w:sz="0" w:space="0" w:color="auto"/>
        <w:left w:val="none" w:sz="0" w:space="0" w:color="auto"/>
        <w:bottom w:val="none" w:sz="0" w:space="0" w:color="auto"/>
        <w:right w:val="none" w:sz="0" w:space="0" w:color="auto"/>
      </w:divBdr>
    </w:div>
    <w:div w:id="842622539">
      <w:bodyDiv w:val="1"/>
      <w:marLeft w:val="0"/>
      <w:marRight w:val="0"/>
      <w:marTop w:val="0"/>
      <w:marBottom w:val="0"/>
      <w:divBdr>
        <w:top w:val="none" w:sz="0" w:space="0" w:color="auto"/>
        <w:left w:val="none" w:sz="0" w:space="0" w:color="auto"/>
        <w:bottom w:val="none" w:sz="0" w:space="0" w:color="auto"/>
        <w:right w:val="none" w:sz="0" w:space="0" w:color="auto"/>
      </w:divBdr>
    </w:div>
    <w:div w:id="882399663">
      <w:bodyDiv w:val="1"/>
      <w:marLeft w:val="0"/>
      <w:marRight w:val="0"/>
      <w:marTop w:val="0"/>
      <w:marBottom w:val="0"/>
      <w:divBdr>
        <w:top w:val="none" w:sz="0" w:space="0" w:color="auto"/>
        <w:left w:val="none" w:sz="0" w:space="0" w:color="auto"/>
        <w:bottom w:val="none" w:sz="0" w:space="0" w:color="auto"/>
        <w:right w:val="none" w:sz="0" w:space="0" w:color="auto"/>
      </w:divBdr>
    </w:div>
    <w:div w:id="975722985">
      <w:bodyDiv w:val="1"/>
      <w:marLeft w:val="0"/>
      <w:marRight w:val="0"/>
      <w:marTop w:val="0"/>
      <w:marBottom w:val="0"/>
      <w:divBdr>
        <w:top w:val="none" w:sz="0" w:space="0" w:color="auto"/>
        <w:left w:val="none" w:sz="0" w:space="0" w:color="auto"/>
        <w:bottom w:val="none" w:sz="0" w:space="0" w:color="auto"/>
        <w:right w:val="none" w:sz="0" w:space="0" w:color="auto"/>
      </w:divBdr>
    </w:div>
    <w:div w:id="977146334">
      <w:bodyDiv w:val="1"/>
      <w:marLeft w:val="0"/>
      <w:marRight w:val="0"/>
      <w:marTop w:val="0"/>
      <w:marBottom w:val="0"/>
      <w:divBdr>
        <w:top w:val="none" w:sz="0" w:space="0" w:color="auto"/>
        <w:left w:val="none" w:sz="0" w:space="0" w:color="auto"/>
        <w:bottom w:val="none" w:sz="0" w:space="0" w:color="auto"/>
        <w:right w:val="none" w:sz="0" w:space="0" w:color="auto"/>
      </w:divBdr>
    </w:div>
    <w:div w:id="985469662">
      <w:bodyDiv w:val="1"/>
      <w:marLeft w:val="0"/>
      <w:marRight w:val="0"/>
      <w:marTop w:val="0"/>
      <w:marBottom w:val="0"/>
      <w:divBdr>
        <w:top w:val="none" w:sz="0" w:space="0" w:color="auto"/>
        <w:left w:val="none" w:sz="0" w:space="0" w:color="auto"/>
        <w:bottom w:val="none" w:sz="0" w:space="0" w:color="auto"/>
        <w:right w:val="none" w:sz="0" w:space="0" w:color="auto"/>
      </w:divBdr>
    </w:div>
    <w:div w:id="1040978765">
      <w:bodyDiv w:val="1"/>
      <w:marLeft w:val="0"/>
      <w:marRight w:val="0"/>
      <w:marTop w:val="0"/>
      <w:marBottom w:val="0"/>
      <w:divBdr>
        <w:top w:val="none" w:sz="0" w:space="0" w:color="auto"/>
        <w:left w:val="none" w:sz="0" w:space="0" w:color="auto"/>
        <w:bottom w:val="none" w:sz="0" w:space="0" w:color="auto"/>
        <w:right w:val="none" w:sz="0" w:space="0" w:color="auto"/>
      </w:divBdr>
      <w:divsChild>
        <w:div w:id="1825270979">
          <w:marLeft w:val="432"/>
          <w:marRight w:val="0"/>
          <w:marTop w:val="120"/>
          <w:marBottom w:val="0"/>
          <w:divBdr>
            <w:top w:val="none" w:sz="0" w:space="0" w:color="auto"/>
            <w:left w:val="none" w:sz="0" w:space="0" w:color="auto"/>
            <w:bottom w:val="none" w:sz="0" w:space="0" w:color="auto"/>
            <w:right w:val="none" w:sz="0" w:space="0" w:color="auto"/>
          </w:divBdr>
        </w:div>
        <w:div w:id="1110900788">
          <w:marLeft w:val="1008"/>
          <w:marRight w:val="0"/>
          <w:marTop w:val="101"/>
          <w:marBottom w:val="0"/>
          <w:divBdr>
            <w:top w:val="none" w:sz="0" w:space="0" w:color="auto"/>
            <w:left w:val="none" w:sz="0" w:space="0" w:color="auto"/>
            <w:bottom w:val="none" w:sz="0" w:space="0" w:color="auto"/>
            <w:right w:val="none" w:sz="0" w:space="0" w:color="auto"/>
          </w:divBdr>
        </w:div>
        <w:div w:id="2094890461">
          <w:marLeft w:val="1008"/>
          <w:marRight w:val="0"/>
          <w:marTop w:val="101"/>
          <w:marBottom w:val="0"/>
          <w:divBdr>
            <w:top w:val="none" w:sz="0" w:space="0" w:color="auto"/>
            <w:left w:val="none" w:sz="0" w:space="0" w:color="auto"/>
            <w:bottom w:val="none" w:sz="0" w:space="0" w:color="auto"/>
            <w:right w:val="none" w:sz="0" w:space="0" w:color="auto"/>
          </w:divBdr>
        </w:div>
        <w:div w:id="14040817">
          <w:marLeft w:val="1008"/>
          <w:marRight w:val="0"/>
          <w:marTop w:val="101"/>
          <w:marBottom w:val="0"/>
          <w:divBdr>
            <w:top w:val="none" w:sz="0" w:space="0" w:color="auto"/>
            <w:left w:val="none" w:sz="0" w:space="0" w:color="auto"/>
            <w:bottom w:val="none" w:sz="0" w:space="0" w:color="auto"/>
            <w:right w:val="none" w:sz="0" w:space="0" w:color="auto"/>
          </w:divBdr>
        </w:div>
        <w:div w:id="76832035">
          <w:marLeft w:val="432"/>
          <w:marRight w:val="0"/>
          <w:marTop w:val="120"/>
          <w:marBottom w:val="0"/>
          <w:divBdr>
            <w:top w:val="none" w:sz="0" w:space="0" w:color="auto"/>
            <w:left w:val="none" w:sz="0" w:space="0" w:color="auto"/>
            <w:bottom w:val="none" w:sz="0" w:space="0" w:color="auto"/>
            <w:right w:val="none" w:sz="0" w:space="0" w:color="auto"/>
          </w:divBdr>
        </w:div>
        <w:div w:id="854151692">
          <w:marLeft w:val="1008"/>
          <w:marRight w:val="0"/>
          <w:marTop w:val="101"/>
          <w:marBottom w:val="0"/>
          <w:divBdr>
            <w:top w:val="none" w:sz="0" w:space="0" w:color="auto"/>
            <w:left w:val="none" w:sz="0" w:space="0" w:color="auto"/>
            <w:bottom w:val="none" w:sz="0" w:space="0" w:color="auto"/>
            <w:right w:val="none" w:sz="0" w:space="0" w:color="auto"/>
          </w:divBdr>
        </w:div>
        <w:div w:id="489835683">
          <w:marLeft w:val="1008"/>
          <w:marRight w:val="0"/>
          <w:marTop w:val="101"/>
          <w:marBottom w:val="0"/>
          <w:divBdr>
            <w:top w:val="none" w:sz="0" w:space="0" w:color="auto"/>
            <w:left w:val="none" w:sz="0" w:space="0" w:color="auto"/>
            <w:bottom w:val="none" w:sz="0" w:space="0" w:color="auto"/>
            <w:right w:val="none" w:sz="0" w:space="0" w:color="auto"/>
          </w:divBdr>
        </w:div>
        <w:div w:id="288246169">
          <w:marLeft w:val="432"/>
          <w:marRight w:val="0"/>
          <w:marTop w:val="120"/>
          <w:marBottom w:val="0"/>
          <w:divBdr>
            <w:top w:val="none" w:sz="0" w:space="0" w:color="auto"/>
            <w:left w:val="none" w:sz="0" w:space="0" w:color="auto"/>
            <w:bottom w:val="none" w:sz="0" w:space="0" w:color="auto"/>
            <w:right w:val="none" w:sz="0" w:space="0" w:color="auto"/>
          </w:divBdr>
        </w:div>
        <w:div w:id="1510751117">
          <w:marLeft w:val="1008"/>
          <w:marRight w:val="0"/>
          <w:marTop w:val="101"/>
          <w:marBottom w:val="0"/>
          <w:divBdr>
            <w:top w:val="none" w:sz="0" w:space="0" w:color="auto"/>
            <w:left w:val="none" w:sz="0" w:space="0" w:color="auto"/>
            <w:bottom w:val="none" w:sz="0" w:space="0" w:color="auto"/>
            <w:right w:val="none" w:sz="0" w:space="0" w:color="auto"/>
          </w:divBdr>
        </w:div>
        <w:div w:id="1812402472">
          <w:marLeft w:val="1008"/>
          <w:marRight w:val="0"/>
          <w:marTop w:val="101"/>
          <w:marBottom w:val="0"/>
          <w:divBdr>
            <w:top w:val="none" w:sz="0" w:space="0" w:color="auto"/>
            <w:left w:val="none" w:sz="0" w:space="0" w:color="auto"/>
            <w:bottom w:val="none" w:sz="0" w:space="0" w:color="auto"/>
            <w:right w:val="none" w:sz="0" w:space="0" w:color="auto"/>
          </w:divBdr>
        </w:div>
      </w:divsChild>
    </w:div>
    <w:div w:id="1047605927">
      <w:bodyDiv w:val="1"/>
      <w:marLeft w:val="0"/>
      <w:marRight w:val="0"/>
      <w:marTop w:val="0"/>
      <w:marBottom w:val="0"/>
      <w:divBdr>
        <w:top w:val="none" w:sz="0" w:space="0" w:color="auto"/>
        <w:left w:val="none" w:sz="0" w:space="0" w:color="auto"/>
        <w:bottom w:val="none" w:sz="0" w:space="0" w:color="auto"/>
        <w:right w:val="none" w:sz="0" w:space="0" w:color="auto"/>
      </w:divBdr>
      <w:divsChild>
        <w:div w:id="203450308">
          <w:marLeft w:val="432"/>
          <w:marRight w:val="0"/>
          <w:marTop w:val="120"/>
          <w:marBottom w:val="0"/>
          <w:divBdr>
            <w:top w:val="none" w:sz="0" w:space="0" w:color="auto"/>
            <w:left w:val="none" w:sz="0" w:space="0" w:color="auto"/>
            <w:bottom w:val="none" w:sz="0" w:space="0" w:color="auto"/>
            <w:right w:val="none" w:sz="0" w:space="0" w:color="auto"/>
          </w:divBdr>
        </w:div>
        <w:div w:id="1741519332">
          <w:marLeft w:val="432"/>
          <w:marRight w:val="0"/>
          <w:marTop w:val="120"/>
          <w:marBottom w:val="0"/>
          <w:divBdr>
            <w:top w:val="none" w:sz="0" w:space="0" w:color="auto"/>
            <w:left w:val="none" w:sz="0" w:space="0" w:color="auto"/>
            <w:bottom w:val="none" w:sz="0" w:space="0" w:color="auto"/>
            <w:right w:val="none" w:sz="0" w:space="0" w:color="auto"/>
          </w:divBdr>
        </w:div>
      </w:divsChild>
    </w:div>
    <w:div w:id="1079643687">
      <w:bodyDiv w:val="1"/>
      <w:marLeft w:val="0"/>
      <w:marRight w:val="0"/>
      <w:marTop w:val="0"/>
      <w:marBottom w:val="0"/>
      <w:divBdr>
        <w:top w:val="none" w:sz="0" w:space="0" w:color="auto"/>
        <w:left w:val="none" w:sz="0" w:space="0" w:color="auto"/>
        <w:bottom w:val="none" w:sz="0" w:space="0" w:color="auto"/>
        <w:right w:val="none" w:sz="0" w:space="0" w:color="auto"/>
      </w:divBdr>
    </w:div>
    <w:div w:id="1107429689">
      <w:bodyDiv w:val="1"/>
      <w:marLeft w:val="0"/>
      <w:marRight w:val="0"/>
      <w:marTop w:val="0"/>
      <w:marBottom w:val="0"/>
      <w:divBdr>
        <w:top w:val="none" w:sz="0" w:space="0" w:color="auto"/>
        <w:left w:val="none" w:sz="0" w:space="0" w:color="auto"/>
        <w:bottom w:val="none" w:sz="0" w:space="0" w:color="auto"/>
        <w:right w:val="none" w:sz="0" w:space="0" w:color="auto"/>
      </w:divBdr>
    </w:div>
    <w:div w:id="1182015245">
      <w:bodyDiv w:val="1"/>
      <w:marLeft w:val="0"/>
      <w:marRight w:val="0"/>
      <w:marTop w:val="0"/>
      <w:marBottom w:val="0"/>
      <w:divBdr>
        <w:top w:val="none" w:sz="0" w:space="0" w:color="auto"/>
        <w:left w:val="none" w:sz="0" w:space="0" w:color="auto"/>
        <w:bottom w:val="none" w:sz="0" w:space="0" w:color="auto"/>
        <w:right w:val="none" w:sz="0" w:space="0" w:color="auto"/>
      </w:divBdr>
    </w:div>
    <w:div w:id="1206261667">
      <w:bodyDiv w:val="1"/>
      <w:marLeft w:val="0"/>
      <w:marRight w:val="0"/>
      <w:marTop w:val="0"/>
      <w:marBottom w:val="0"/>
      <w:divBdr>
        <w:top w:val="none" w:sz="0" w:space="0" w:color="auto"/>
        <w:left w:val="none" w:sz="0" w:space="0" w:color="auto"/>
        <w:bottom w:val="none" w:sz="0" w:space="0" w:color="auto"/>
        <w:right w:val="none" w:sz="0" w:space="0" w:color="auto"/>
      </w:divBdr>
    </w:div>
    <w:div w:id="1208832202">
      <w:bodyDiv w:val="1"/>
      <w:marLeft w:val="0"/>
      <w:marRight w:val="0"/>
      <w:marTop w:val="0"/>
      <w:marBottom w:val="0"/>
      <w:divBdr>
        <w:top w:val="none" w:sz="0" w:space="0" w:color="auto"/>
        <w:left w:val="none" w:sz="0" w:space="0" w:color="auto"/>
        <w:bottom w:val="none" w:sz="0" w:space="0" w:color="auto"/>
        <w:right w:val="none" w:sz="0" w:space="0" w:color="auto"/>
      </w:divBdr>
    </w:div>
    <w:div w:id="1316954367">
      <w:bodyDiv w:val="1"/>
      <w:marLeft w:val="0"/>
      <w:marRight w:val="0"/>
      <w:marTop w:val="0"/>
      <w:marBottom w:val="0"/>
      <w:divBdr>
        <w:top w:val="none" w:sz="0" w:space="0" w:color="auto"/>
        <w:left w:val="none" w:sz="0" w:space="0" w:color="auto"/>
        <w:bottom w:val="none" w:sz="0" w:space="0" w:color="auto"/>
        <w:right w:val="none" w:sz="0" w:space="0" w:color="auto"/>
      </w:divBdr>
    </w:div>
    <w:div w:id="1354920045">
      <w:bodyDiv w:val="1"/>
      <w:marLeft w:val="0"/>
      <w:marRight w:val="0"/>
      <w:marTop w:val="0"/>
      <w:marBottom w:val="0"/>
      <w:divBdr>
        <w:top w:val="none" w:sz="0" w:space="0" w:color="auto"/>
        <w:left w:val="none" w:sz="0" w:space="0" w:color="auto"/>
        <w:bottom w:val="none" w:sz="0" w:space="0" w:color="auto"/>
        <w:right w:val="none" w:sz="0" w:space="0" w:color="auto"/>
      </w:divBdr>
    </w:div>
    <w:div w:id="1418281602">
      <w:bodyDiv w:val="1"/>
      <w:marLeft w:val="0"/>
      <w:marRight w:val="0"/>
      <w:marTop w:val="0"/>
      <w:marBottom w:val="0"/>
      <w:divBdr>
        <w:top w:val="none" w:sz="0" w:space="0" w:color="auto"/>
        <w:left w:val="none" w:sz="0" w:space="0" w:color="auto"/>
        <w:bottom w:val="none" w:sz="0" w:space="0" w:color="auto"/>
        <w:right w:val="none" w:sz="0" w:space="0" w:color="auto"/>
      </w:divBdr>
    </w:div>
    <w:div w:id="1445492495">
      <w:bodyDiv w:val="1"/>
      <w:marLeft w:val="0"/>
      <w:marRight w:val="0"/>
      <w:marTop w:val="0"/>
      <w:marBottom w:val="0"/>
      <w:divBdr>
        <w:top w:val="none" w:sz="0" w:space="0" w:color="auto"/>
        <w:left w:val="none" w:sz="0" w:space="0" w:color="auto"/>
        <w:bottom w:val="none" w:sz="0" w:space="0" w:color="auto"/>
        <w:right w:val="none" w:sz="0" w:space="0" w:color="auto"/>
      </w:divBdr>
    </w:div>
    <w:div w:id="1489055679">
      <w:bodyDiv w:val="1"/>
      <w:marLeft w:val="0"/>
      <w:marRight w:val="0"/>
      <w:marTop w:val="0"/>
      <w:marBottom w:val="0"/>
      <w:divBdr>
        <w:top w:val="none" w:sz="0" w:space="0" w:color="auto"/>
        <w:left w:val="none" w:sz="0" w:space="0" w:color="auto"/>
        <w:bottom w:val="none" w:sz="0" w:space="0" w:color="auto"/>
        <w:right w:val="none" w:sz="0" w:space="0" w:color="auto"/>
      </w:divBdr>
    </w:div>
    <w:div w:id="1491292062">
      <w:bodyDiv w:val="1"/>
      <w:marLeft w:val="0"/>
      <w:marRight w:val="0"/>
      <w:marTop w:val="0"/>
      <w:marBottom w:val="0"/>
      <w:divBdr>
        <w:top w:val="none" w:sz="0" w:space="0" w:color="auto"/>
        <w:left w:val="none" w:sz="0" w:space="0" w:color="auto"/>
        <w:bottom w:val="none" w:sz="0" w:space="0" w:color="auto"/>
        <w:right w:val="none" w:sz="0" w:space="0" w:color="auto"/>
      </w:divBdr>
    </w:div>
    <w:div w:id="1491943502">
      <w:bodyDiv w:val="1"/>
      <w:marLeft w:val="0"/>
      <w:marRight w:val="0"/>
      <w:marTop w:val="0"/>
      <w:marBottom w:val="0"/>
      <w:divBdr>
        <w:top w:val="none" w:sz="0" w:space="0" w:color="auto"/>
        <w:left w:val="none" w:sz="0" w:space="0" w:color="auto"/>
        <w:bottom w:val="none" w:sz="0" w:space="0" w:color="auto"/>
        <w:right w:val="none" w:sz="0" w:space="0" w:color="auto"/>
      </w:divBdr>
    </w:div>
    <w:div w:id="1501965781">
      <w:bodyDiv w:val="1"/>
      <w:marLeft w:val="0"/>
      <w:marRight w:val="0"/>
      <w:marTop w:val="0"/>
      <w:marBottom w:val="0"/>
      <w:divBdr>
        <w:top w:val="none" w:sz="0" w:space="0" w:color="auto"/>
        <w:left w:val="none" w:sz="0" w:space="0" w:color="auto"/>
        <w:bottom w:val="none" w:sz="0" w:space="0" w:color="auto"/>
        <w:right w:val="none" w:sz="0" w:space="0" w:color="auto"/>
      </w:divBdr>
      <w:divsChild>
        <w:div w:id="104859734">
          <w:marLeft w:val="432"/>
          <w:marRight w:val="0"/>
          <w:marTop w:val="120"/>
          <w:marBottom w:val="0"/>
          <w:divBdr>
            <w:top w:val="none" w:sz="0" w:space="0" w:color="auto"/>
            <w:left w:val="none" w:sz="0" w:space="0" w:color="auto"/>
            <w:bottom w:val="none" w:sz="0" w:space="0" w:color="auto"/>
            <w:right w:val="none" w:sz="0" w:space="0" w:color="auto"/>
          </w:divBdr>
        </w:div>
        <w:div w:id="1668242260">
          <w:marLeft w:val="432"/>
          <w:marRight w:val="0"/>
          <w:marTop w:val="120"/>
          <w:marBottom w:val="0"/>
          <w:divBdr>
            <w:top w:val="none" w:sz="0" w:space="0" w:color="auto"/>
            <w:left w:val="none" w:sz="0" w:space="0" w:color="auto"/>
            <w:bottom w:val="none" w:sz="0" w:space="0" w:color="auto"/>
            <w:right w:val="none" w:sz="0" w:space="0" w:color="auto"/>
          </w:divBdr>
        </w:div>
        <w:div w:id="1027829858">
          <w:marLeft w:val="432"/>
          <w:marRight w:val="0"/>
          <w:marTop w:val="120"/>
          <w:marBottom w:val="0"/>
          <w:divBdr>
            <w:top w:val="none" w:sz="0" w:space="0" w:color="auto"/>
            <w:left w:val="none" w:sz="0" w:space="0" w:color="auto"/>
            <w:bottom w:val="none" w:sz="0" w:space="0" w:color="auto"/>
            <w:right w:val="none" w:sz="0" w:space="0" w:color="auto"/>
          </w:divBdr>
        </w:div>
        <w:div w:id="328944357">
          <w:marLeft w:val="432"/>
          <w:marRight w:val="0"/>
          <w:marTop w:val="120"/>
          <w:marBottom w:val="0"/>
          <w:divBdr>
            <w:top w:val="none" w:sz="0" w:space="0" w:color="auto"/>
            <w:left w:val="none" w:sz="0" w:space="0" w:color="auto"/>
            <w:bottom w:val="none" w:sz="0" w:space="0" w:color="auto"/>
            <w:right w:val="none" w:sz="0" w:space="0" w:color="auto"/>
          </w:divBdr>
        </w:div>
        <w:div w:id="1587036118">
          <w:marLeft w:val="432"/>
          <w:marRight w:val="0"/>
          <w:marTop w:val="120"/>
          <w:marBottom w:val="0"/>
          <w:divBdr>
            <w:top w:val="none" w:sz="0" w:space="0" w:color="auto"/>
            <w:left w:val="none" w:sz="0" w:space="0" w:color="auto"/>
            <w:bottom w:val="none" w:sz="0" w:space="0" w:color="auto"/>
            <w:right w:val="none" w:sz="0" w:space="0" w:color="auto"/>
          </w:divBdr>
        </w:div>
        <w:div w:id="85734326">
          <w:marLeft w:val="432"/>
          <w:marRight w:val="0"/>
          <w:marTop w:val="120"/>
          <w:marBottom w:val="0"/>
          <w:divBdr>
            <w:top w:val="none" w:sz="0" w:space="0" w:color="auto"/>
            <w:left w:val="none" w:sz="0" w:space="0" w:color="auto"/>
            <w:bottom w:val="none" w:sz="0" w:space="0" w:color="auto"/>
            <w:right w:val="none" w:sz="0" w:space="0" w:color="auto"/>
          </w:divBdr>
        </w:div>
      </w:divsChild>
    </w:div>
    <w:div w:id="1584148007">
      <w:bodyDiv w:val="1"/>
      <w:marLeft w:val="0"/>
      <w:marRight w:val="0"/>
      <w:marTop w:val="0"/>
      <w:marBottom w:val="0"/>
      <w:divBdr>
        <w:top w:val="none" w:sz="0" w:space="0" w:color="auto"/>
        <w:left w:val="none" w:sz="0" w:space="0" w:color="auto"/>
        <w:bottom w:val="none" w:sz="0" w:space="0" w:color="auto"/>
        <w:right w:val="none" w:sz="0" w:space="0" w:color="auto"/>
      </w:divBdr>
    </w:div>
    <w:div w:id="1629702028">
      <w:bodyDiv w:val="1"/>
      <w:marLeft w:val="0"/>
      <w:marRight w:val="0"/>
      <w:marTop w:val="0"/>
      <w:marBottom w:val="0"/>
      <w:divBdr>
        <w:top w:val="none" w:sz="0" w:space="0" w:color="auto"/>
        <w:left w:val="none" w:sz="0" w:space="0" w:color="auto"/>
        <w:bottom w:val="none" w:sz="0" w:space="0" w:color="auto"/>
        <w:right w:val="none" w:sz="0" w:space="0" w:color="auto"/>
      </w:divBdr>
    </w:div>
    <w:div w:id="1689676856">
      <w:bodyDiv w:val="1"/>
      <w:marLeft w:val="0"/>
      <w:marRight w:val="0"/>
      <w:marTop w:val="0"/>
      <w:marBottom w:val="0"/>
      <w:divBdr>
        <w:top w:val="none" w:sz="0" w:space="0" w:color="auto"/>
        <w:left w:val="none" w:sz="0" w:space="0" w:color="auto"/>
        <w:bottom w:val="none" w:sz="0" w:space="0" w:color="auto"/>
        <w:right w:val="none" w:sz="0" w:space="0" w:color="auto"/>
      </w:divBdr>
    </w:div>
    <w:div w:id="1692102124">
      <w:bodyDiv w:val="1"/>
      <w:marLeft w:val="0"/>
      <w:marRight w:val="0"/>
      <w:marTop w:val="0"/>
      <w:marBottom w:val="0"/>
      <w:divBdr>
        <w:top w:val="none" w:sz="0" w:space="0" w:color="auto"/>
        <w:left w:val="none" w:sz="0" w:space="0" w:color="auto"/>
        <w:bottom w:val="none" w:sz="0" w:space="0" w:color="auto"/>
        <w:right w:val="none" w:sz="0" w:space="0" w:color="auto"/>
      </w:divBdr>
    </w:div>
    <w:div w:id="1742680660">
      <w:bodyDiv w:val="1"/>
      <w:marLeft w:val="0"/>
      <w:marRight w:val="0"/>
      <w:marTop w:val="0"/>
      <w:marBottom w:val="0"/>
      <w:divBdr>
        <w:top w:val="none" w:sz="0" w:space="0" w:color="auto"/>
        <w:left w:val="none" w:sz="0" w:space="0" w:color="auto"/>
        <w:bottom w:val="none" w:sz="0" w:space="0" w:color="auto"/>
        <w:right w:val="none" w:sz="0" w:space="0" w:color="auto"/>
      </w:divBdr>
    </w:div>
    <w:div w:id="1744403754">
      <w:bodyDiv w:val="1"/>
      <w:marLeft w:val="0"/>
      <w:marRight w:val="0"/>
      <w:marTop w:val="0"/>
      <w:marBottom w:val="0"/>
      <w:divBdr>
        <w:top w:val="none" w:sz="0" w:space="0" w:color="auto"/>
        <w:left w:val="none" w:sz="0" w:space="0" w:color="auto"/>
        <w:bottom w:val="none" w:sz="0" w:space="0" w:color="auto"/>
        <w:right w:val="none" w:sz="0" w:space="0" w:color="auto"/>
      </w:divBdr>
    </w:div>
    <w:div w:id="1749302223">
      <w:bodyDiv w:val="1"/>
      <w:marLeft w:val="0"/>
      <w:marRight w:val="0"/>
      <w:marTop w:val="0"/>
      <w:marBottom w:val="0"/>
      <w:divBdr>
        <w:top w:val="none" w:sz="0" w:space="0" w:color="auto"/>
        <w:left w:val="none" w:sz="0" w:space="0" w:color="auto"/>
        <w:bottom w:val="none" w:sz="0" w:space="0" w:color="auto"/>
        <w:right w:val="none" w:sz="0" w:space="0" w:color="auto"/>
      </w:divBdr>
    </w:div>
    <w:div w:id="1764184665">
      <w:bodyDiv w:val="1"/>
      <w:marLeft w:val="0"/>
      <w:marRight w:val="0"/>
      <w:marTop w:val="0"/>
      <w:marBottom w:val="0"/>
      <w:divBdr>
        <w:top w:val="none" w:sz="0" w:space="0" w:color="auto"/>
        <w:left w:val="none" w:sz="0" w:space="0" w:color="auto"/>
        <w:bottom w:val="none" w:sz="0" w:space="0" w:color="auto"/>
        <w:right w:val="none" w:sz="0" w:space="0" w:color="auto"/>
      </w:divBdr>
    </w:div>
    <w:div w:id="1952130629">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135322620">
      <w:bodyDiv w:val="1"/>
      <w:marLeft w:val="0"/>
      <w:marRight w:val="0"/>
      <w:marTop w:val="0"/>
      <w:marBottom w:val="0"/>
      <w:divBdr>
        <w:top w:val="none" w:sz="0" w:space="0" w:color="auto"/>
        <w:left w:val="none" w:sz="0" w:space="0" w:color="auto"/>
        <w:bottom w:val="none" w:sz="0" w:space="0" w:color="auto"/>
        <w:right w:val="none" w:sz="0" w:space="0" w:color="auto"/>
      </w:divBdr>
      <w:divsChild>
        <w:div w:id="13684933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C891-CA06-4CC5-8A8A-B6AD870B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5110</TotalTime>
  <Pages>10</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866</cp:revision>
  <cp:lastPrinted>2007-10-24T16:06:00Z</cp:lastPrinted>
  <dcterms:created xsi:type="dcterms:W3CDTF">2007-08-28T18:54:00Z</dcterms:created>
  <dcterms:modified xsi:type="dcterms:W3CDTF">2015-07-02T08:41:00Z</dcterms:modified>
</cp:coreProperties>
</file>