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AB4CD" w14:textId="77777777" w:rsidR="00A4305F" w:rsidRPr="00E73601" w:rsidRDefault="00A4305F" w:rsidP="00E73601">
      <w:pPr>
        <w:jc w:val="center"/>
        <w:rPr>
          <w:b/>
          <w:sz w:val="32"/>
          <w:szCs w:val="32"/>
        </w:rPr>
      </w:pPr>
      <w:r w:rsidRPr="00E73601">
        <w:rPr>
          <w:b/>
          <w:sz w:val="32"/>
          <w:szCs w:val="32"/>
        </w:rPr>
        <w:t>Framework for Individualized Dynamical Modeling of Human Motion</w:t>
      </w:r>
    </w:p>
    <w:p w14:paraId="22F71855" w14:textId="77777777" w:rsidR="00645DBA" w:rsidRPr="00E73601" w:rsidRDefault="00645DBA" w:rsidP="00E73601">
      <w:pPr>
        <w:spacing w:after="0"/>
        <w:jc w:val="center"/>
        <w:rPr>
          <w:b/>
          <w:sz w:val="28"/>
          <w:szCs w:val="28"/>
        </w:rPr>
      </w:pPr>
      <w:proofErr w:type="spellStart"/>
      <w:r w:rsidRPr="00E73601">
        <w:rPr>
          <w:b/>
          <w:sz w:val="28"/>
          <w:szCs w:val="28"/>
        </w:rPr>
        <w:t>Ruzena</w:t>
      </w:r>
      <w:proofErr w:type="spellEnd"/>
      <w:r w:rsidRPr="00E73601">
        <w:rPr>
          <w:b/>
          <w:sz w:val="28"/>
          <w:szCs w:val="28"/>
        </w:rPr>
        <w:t xml:space="preserve"> Bajcsy</w:t>
      </w:r>
    </w:p>
    <w:p w14:paraId="7C6D3218" w14:textId="77777777" w:rsidR="00645DBA" w:rsidRPr="00E73601" w:rsidRDefault="00E73601" w:rsidP="00E73601">
      <w:pPr>
        <w:spacing w:after="0"/>
        <w:jc w:val="center"/>
      </w:pPr>
      <w:r w:rsidRPr="00E73601">
        <w:t>EECS department, UC Berkeley</w:t>
      </w:r>
    </w:p>
    <w:p w14:paraId="0427ABEC" w14:textId="77777777" w:rsidR="00E73601" w:rsidRPr="00E73601" w:rsidRDefault="00E73601" w:rsidP="00E73601">
      <w:pPr>
        <w:spacing w:after="0"/>
        <w:jc w:val="center"/>
      </w:pPr>
      <w:r w:rsidRPr="00E73601">
        <w:t>Monday, April 24, 2017</w:t>
      </w:r>
    </w:p>
    <w:p w14:paraId="00FB311D" w14:textId="77777777" w:rsidR="00E73601" w:rsidRPr="00E73601" w:rsidRDefault="00E73601" w:rsidP="00E73601">
      <w:pPr>
        <w:spacing w:after="0"/>
        <w:jc w:val="center"/>
      </w:pPr>
      <w:r w:rsidRPr="00E73601">
        <w:t>11:00am – 12:00pm, FB141</w:t>
      </w:r>
    </w:p>
    <w:p w14:paraId="3F97D7BD" w14:textId="77777777" w:rsidR="00E73601" w:rsidRPr="00D0041D" w:rsidRDefault="00E73601" w:rsidP="00E73601">
      <w:pPr>
        <w:spacing w:after="0"/>
        <w:jc w:val="center"/>
        <w:rPr>
          <w:b/>
          <w:sz w:val="20"/>
          <w:szCs w:val="20"/>
        </w:rPr>
      </w:pPr>
    </w:p>
    <w:p w14:paraId="3F3C3BF6" w14:textId="77777777" w:rsidR="008C531B" w:rsidRPr="00E73601" w:rsidRDefault="004C7152" w:rsidP="00E73601">
      <w:pPr>
        <w:spacing w:after="0"/>
        <w:jc w:val="both"/>
        <w:rPr>
          <w:rFonts w:ascii="Arial" w:hAnsi="Arial"/>
        </w:rPr>
      </w:pPr>
      <w:r w:rsidRPr="00E73601">
        <w:rPr>
          <w:rFonts w:ascii="Arial" w:hAnsi="Arial"/>
        </w:rPr>
        <w:t xml:space="preserve">We are developing individualized musculoskeletal models </w:t>
      </w:r>
      <w:r w:rsidR="002F4E31" w:rsidRPr="00E73601">
        <w:rPr>
          <w:rFonts w:ascii="Arial" w:hAnsi="Arial"/>
        </w:rPr>
        <w:t xml:space="preserve">to model movement dynamics based on non-invasive multi-modal measurements (e.g., motion capture, </w:t>
      </w:r>
      <w:proofErr w:type="spellStart"/>
      <w:r w:rsidR="002F4E31" w:rsidRPr="00E73601">
        <w:rPr>
          <w:rFonts w:ascii="Arial" w:hAnsi="Arial"/>
        </w:rPr>
        <w:t>accelerometry</w:t>
      </w:r>
      <w:proofErr w:type="spellEnd"/>
      <w:r w:rsidR="002F4E31" w:rsidRPr="00E73601">
        <w:rPr>
          <w:rFonts w:ascii="Arial" w:hAnsi="Arial"/>
        </w:rPr>
        <w:t xml:space="preserve">, EMG, other wireless sensors). The models are aimed to provide information on kinematic constraints and range of motion and dynamic parameters relating to exerted forces and torques during </w:t>
      </w:r>
      <w:r w:rsidR="008C531B" w:rsidRPr="00E73601">
        <w:rPr>
          <w:rFonts w:ascii="Arial" w:hAnsi="Arial"/>
        </w:rPr>
        <w:t>a movement</w:t>
      </w:r>
      <w:r w:rsidR="002F4E31" w:rsidRPr="00E73601">
        <w:rPr>
          <w:rFonts w:ascii="Arial" w:hAnsi="Arial"/>
        </w:rPr>
        <w:t xml:space="preserve">. </w:t>
      </w:r>
      <w:r w:rsidR="008C531B" w:rsidRPr="00E73601">
        <w:rPr>
          <w:rFonts w:ascii="Arial" w:hAnsi="Arial"/>
        </w:rPr>
        <w:t>Individualized musculoskeletal model</w:t>
      </w:r>
      <w:r w:rsidR="00050A9F" w:rsidRPr="00E73601">
        <w:rPr>
          <w:rFonts w:ascii="Arial" w:hAnsi="Arial"/>
        </w:rPr>
        <w:t>s</w:t>
      </w:r>
      <w:r w:rsidR="008C531B" w:rsidRPr="00E73601">
        <w:rPr>
          <w:rFonts w:ascii="Arial" w:hAnsi="Arial"/>
        </w:rPr>
        <w:t xml:space="preserve"> inform on which muscles or muscle groups </w:t>
      </w:r>
      <w:r w:rsidR="00050A9F" w:rsidRPr="00E73601">
        <w:rPr>
          <w:rFonts w:ascii="Arial" w:hAnsi="Arial"/>
        </w:rPr>
        <w:t xml:space="preserve">a </w:t>
      </w:r>
      <w:r w:rsidR="008C531B" w:rsidRPr="00E73601">
        <w:rPr>
          <w:rFonts w:ascii="Arial" w:hAnsi="Arial"/>
        </w:rPr>
        <w:t xml:space="preserve">subject is using during observed movement. </w:t>
      </w:r>
      <w:r w:rsidR="002F4E31" w:rsidRPr="00E73601">
        <w:rPr>
          <w:rFonts w:ascii="Arial" w:hAnsi="Arial"/>
        </w:rPr>
        <w:t xml:space="preserve">Furthermore, we are developing automatic segmentation methods that partition continuous movement into motion primitives. The obtained segmentation can be used to analyze particular </w:t>
      </w:r>
      <w:r w:rsidR="008C531B" w:rsidRPr="00E73601">
        <w:rPr>
          <w:rFonts w:ascii="Arial" w:hAnsi="Arial"/>
        </w:rPr>
        <w:t>motion segments</w:t>
      </w:r>
      <w:r w:rsidR="006627F1" w:rsidRPr="00E73601">
        <w:rPr>
          <w:rFonts w:ascii="Arial" w:hAnsi="Arial"/>
        </w:rPr>
        <w:t xml:space="preserve">, e.g. during an exercise. </w:t>
      </w:r>
      <w:r w:rsidR="008C531B" w:rsidRPr="00E73601">
        <w:rPr>
          <w:rFonts w:ascii="Arial" w:hAnsi="Arial"/>
        </w:rPr>
        <w:t>This also requires development of metric for comparison between subjects or to assess pre-/post-therapy diffe</w:t>
      </w:r>
      <w:r w:rsidR="00356F56" w:rsidRPr="00E73601">
        <w:rPr>
          <w:rFonts w:ascii="Arial" w:hAnsi="Arial"/>
        </w:rPr>
        <w:t xml:space="preserve">rences.  </w:t>
      </w:r>
      <w:r w:rsidR="008C531B" w:rsidRPr="00E73601">
        <w:rPr>
          <w:rFonts w:ascii="Arial" w:hAnsi="Arial"/>
        </w:rPr>
        <w:t xml:space="preserve">Our recent and current projects include the following: </w:t>
      </w:r>
    </w:p>
    <w:p w14:paraId="04D52A8E" w14:textId="2F8A0583" w:rsidR="008C531B" w:rsidRPr="00E73601" w:rsidRDefault="008C531B" w:rsidP="00E73601">
      <w:pPr>
        <w:pStyle w:val="ListParagraph"/>
        <w:numPr>
          <w:ilvl w:val="0"/>
          <w:numId w:val="1"/>
        </w:numPr>
        <w:spacing w:after="0"/>
        <w:jc w:val="both"/>
        <w:rPr>
          <w:rFonts w:ascii="Arial" w:hAnsi="Arial"/>
        </w:rPr>
      </w:pPr>
      <w:r w:rsidRPr="00E73601">
        <w:rPr>
          <w:rFonts w:ascii="Arial" w:hAnsi="Arial"/>
        </w:rPr>
        <w:t xml:space="preserve">Development of an automated exercise system for elderly </w:t>
      </w:r>
      <w:r w:rsidR="006059F1">
        <w:rPr>
          <w:rFonts w:ascii="Arial" w:hAnsi="Arial"/>
        </w:rPr>
        <w:t>based on the Kinect camera that</w:t>
      </w:r>
      <w:bookmarkStart w:id="0" w:name="_GoBack"/>
      <w:bookmarkEnd w:id="0"/>
      <w:r w:rsidRPr="00E73601">
        <w:rPr>
          <w:rFonts w:ascii="Arial" w:hAnsi="Arial"/>
        </w:rPr>
        <w:t xml:space="preserve"> we deployed in 7 homes of elderly users over the course of 18 weeks. </w:t>
      </w:r>
    </w:p>
    <w:p w14:paraId="00CE496E" w14:textId="77777777" w:rsidR="008C531B" w:rsidRPr="00E73601" w:rsidRDefault="008C531B" w:rsidP="00E73601">
      <w:pPr>
        <w:pStyle w:val="ListParagraph"/>
        <w:numPr>
          <w:ilvl w:val="0"/>
          <w:numId w:val="1"/>
        </w:numPr>
        <w:spacing w:after="0"/>
        <w:jc w:val="both"/>
        <w:rPr>
          <w:rFonts w:ascii="Arial" w:hAnsi="Arial"/>
        </w:rPr>
      </w:pPr>
      <w:r w:rsidRPr="00E73601">
        <w:rPr>
          <w:rFonts w:ascii="Arial" w:hAnsi="Arial"/>
        </w:rPr>
        <w:t xml:space="preserve">Motion segmentation of </w:t>
      </w:r>
      <w:r w:rsidR="000C2365" w:rsidRPr="00E73601">
        <w:rPr>
          <w:rFonts w:ascii="Arial" w:hAnsi="Arial"/>
        </w:rPr>
        <w:t xml:space="preserve">repetitive </w:t>
      </w:r>
      <w:r w:rsidRPr="00E73601">
        <w:rPr>
          <w:rFonts w:ascii="Arial" w:hAnsi="Arial"/>
        </w:rPr>
        <w:t>exercise data</w:t>
      </w:r>
      <w:r w:rsidR="00050A9F" w:rsidRPr="00E73601">
        <w:rPr>
          <w:rFonts w:ascii="Arial" w:hAnsi="Arial"/>
        </w:rPr>
        <w:t>.</w:t>
      </w:r>
    </w:p>
    <w:p w14:paraId="04E3AB26" w14:textId="77777777" w:rsidR="008C531B" w:rsidRPr="00E73601" w:rsidRDefault="008C531B" w:rsidP="00E73601">
      <w:pPr>
        <w:pStyle w:val="ListParagraph"/>
        <w:numPr>
          <w:ilvl w:val="0"/>
          <w:numId w:val="1"/>
        </w:numPr>
        <w:spacing w:after="0"/>
        <w:jc w:val="both"/>
        <w:rPr>
          <w:rFonts w:ascii="Arial" w:hAnsi="Arial"/>
        </w:rPr>
      </w:pPr>
      <w:r w:rsidRPr="00E73601">
        <w:rPr>
          <w:rFonts w:ascii="Arial" w:hAnsi="Arial"/>
        </w:rPr>
        <w:t xml:space="preserve">Use of individualized kinematic model for human-robot interaction. </w:t>
      </w:r>
    </w:p>
    <w:p w14:paraId="2D298E66" w14:textId="77777777" w:rsidR="008C531B" w:rsidRPr="00E73601" w:rsidRDefault="008C531B" w:rsidP="00E73601">
      <w:pPr>
        <w:pStyle w:val="ListParagraph"/>
        <w:numPr>
          <w:ilvl w:val="0"/>
          <w:numId w:val="1"/>
        </w:numPr>
        <w:spacing w:after="0"/>
        <w:jc w:val="both"/>
        <w:rPr>
          <w:rFonts w:ascii="Arial" w:hAnsi="Arial"/>
        </w:rPr>
      </w:pPr>
      <w:r w:rsidRPr="00E73601">
        <w:rPr>
          <w:rFonts w:ascii="Arial" w:hAnsi="Arial"/>
        </w:rPr>
        <w:t xml:space="preserve">Design and control of </w:t>
      </w:r>
      <w:proofErr w:type="spellStart"/>
      <w:r w:rsidRPr="00E73601">
        <w:rPr>
          <w:rFonts w:ascii="Arial" w:hAnsi="Arial"/>
        </w:rPr>
        <w:t>e</w:t>
      </w:r>
      <w:r w:rsidR="00050A9F" w:rsidRPr="00E73601">
        <w:rPr>
          <w:rFonts w:ascii="Arial" w:hAnsi="Arial"/>
        </w:rPr>
        <w:t>xo</w:t>
      </w:r>
      <w:proofErr w:type="spellEnd"/>
      <w:r w:rsidR="00050A9F" w:rsidRPr="00E73601">
        <w:rPr>
          <w:rFonts w:ascii="Arial" w:hAnsi="Arial"/>
        </w:rPr>
        <w:t>-skeletal assistive devices.</w:t>
      </w:r>
    </w:p>
    <w:p w14:paraId="2E48A9DE" w14:textId="77777777" w:rsidR="008C531B" w:rsidRPr="00E73601" w:rsidRDefault="008C531B" w:rsidP="00E73601">
      <w:pPr>
        <w:pStyle w:val="ListParagraph"/>
        <w:numPr>
          <w:ilvl w:val="0"/>
          <w:numId w:val="1"/>
        </w:numPr>
        <w:spacing w:after="0"/>
        <w:jc w:val="both"/>
        <w:rPr>
          <w:rFonts w:ascii="Arial" w:hAnsi="Arial"/>
        </w:rPr>
      </w:pPr>
      <w:r w:rsidRPr="00E73601">
        <w:rPr>
          <w:rFonts w:ascii="Arial" w:hAnsi="Arial"/>
        </w:rPr>
        <w:t>Visualization of real-time musculoskeletal models based on individual’s MRI data and multi-modal sensing</w:t>
      </w:r>
      <w:r w:rsidR="00050A9F" w:rsidRPr="00E73601">
        <w:rPr>
          <w:rFonts w:ascii="Arial" w:hAnsi="Arial"/>
        </w:rPr>
        <w:t>.</w:t>
      </w:r>
    </w:p>
    <w:p w14:paraId="34A976CA" w14:textId="3909EDA3" w:rsidR="00050A9F" w:rsidRPr="00E73601" w:rsidRDefault="000C2365" w:rsidP="00E73601">
      <w:pPr>
        <w:spacing w:after="0"/>
        <w:jc w:val="both"/>
        <w:rPr>
          <w:rFonts w:ascii="Arial" w:hAnsi="Arial"/>
        </w:rPr>
      </w:pPr>
      <w:r w:rsidRPr="00E73601">
        <w:rPr>
          <w:rFonts w:ascii="Arial" w:hAnsi="Arial"/>
        </w:rPr>
        <w:t xml:space="preserve">We are proposing to develop a framework </w:t>
      </w:r>
      <w:r w:rsidR="00050A9F" w:rsidRPr="00E73601">
        <w:rPr>
          <w:rFonts w:ascii="Arial" w:hAnsi="Arial"/>
        </w:rPr>
        <w:t xml:space="preserve">for dynamical modeling of human motion </w:t>
      </w:r>
      <w:r w:rsidRPr="00E73601">
        <w:rPr>
          <w:rFonts w:ascii="Arial" w:hAnsi="Arial"/>
        </w:rPr>
        <w:t>to support physical therapy by providing detailed information on patient’s musculoskeletal performance obtained through non-invasive measureme</w:t>
      </w:r>
      <w:r w:rsidR="006059F1">
        <w:rPr>
          <w:rFonts w:ascii="Arial" w:hAnsi="Arial"/>
        </w:rPr>
        <w:t>nts. Such data could be applied</w:t>
      </w:r>
      <w:r w:rsidR="00050A9F" w:rsidRPr="00E73601">
        <w:rPr>
          <w:rFonts w:ascii="Arial" w:hAnsi="Arial"/>
        </w:rPr>
        <w:t>:</w:t>
      </w:r>
    </w:p>
    <w:p w14:paraId="643EEA00" w14:textId="3A35A4AC" w:rsidR="00050A9F" w:rsidRPr="00E73601" w:rsidRDefault="006059F1" w:rsidP="00E73601">
      <w:pPr>
        <w:pStyle w:val="ListParagraph"/>
        <w:numPr>
          <w:ilvl w:val="0"/>
          <w:numId w:val="1"/>
        </w:numPr>
        <w:spacing w:after="0"/>
        <w:jc w:val="both"/>
        <w:rPr>
          <w:rFonts w:ascii="Arial" w:hAnsi="Arial"/>
        </w:rPr>
      </w:pPr>
      <w:proofErr w:type="gramStart"/>
      <w:r>
        <w:rPr>
          <w:rFonts w:ascii="Arial" w:hAnsi="Arial"/>
        </w:rPr>
        <w:t>to</w:t>
      </w:r>
      <w:proofErr w:type="gramEnd"/>
      <w:r>
        <w:rPr>
          <w:rFonts w:ascii="Arial" w:hAnsi="Arial"/>
        </w:rPr>
        <w:t xml:space="preserve"> </w:t>
      </w:r>
      <w:r w:rsidR="00050A9F" w:rsidRPr="00E73601">
        <w:rPr>
          <w:rFonts w:ascii="Arial" w:hAnsi="Arial"/>
        </w:rPr>
        <w:t xml:space="preserve">characterize and quantify impairments of an individual patient, </w:t>
      </w:r>
    </w:p>
    <w:p w14:paraId="5CA3F68D" w14:textId="36FB2D6E" w:rsidR="00050A9F" w:rsidRPr="00E73601" w:rsidRDefault="00050A9F" w:rsidP="00E73601">
      <w:pPr>
        <w:pStyle w:val="ListParagraph"/>
        <w:numPr>
          <w:ilvl w:val="0"/>
          <w:numId w:val="1"/>
        </w:numPr>
        <w:spacing w:after="0"/>
        <w:jc w:val="both"/>
        <w:rPr>
          <w:rFonts w:ascii="Arial" w:hAnsi="Arial"/>
        </w:rPr>
      </w:pPr>
      <w:proofErr w:type="gramStart"/>
      <w:r w:rsidRPr="00E73601">
        <w:rPr>
          <w:rFonts w:ascii="Arial" w:hAnsi="Arial"/>
        </w:rPr>
        <w:t>to</w:t>
      </w:r>
      <w:proofErr w:type="gramEnd"/>
      <w:r w:rsidRPr="00E73601">
        <w:rPr>
          <w:rFonts w:ascii="Arial" w:hAnsi="Arial"/>
        </w:rPr>
        <w:t xml:space="preserve"> monitor the minimal differences in performance</w:t>
      </w:r>
      <w:r w:rsidR="006059F1">
        <w:rPr>
          <w:rFonts w:ascii="Arial" w:hAnsi="Arial"/>
        </w:rPr>
        <w:t>,</w:t>
      </w:r>
    </w:p>
    <w:p w14:paraId="19365AA3" w14:textId="5D0AB1B9" w:rsidR="00050A9F" w:rsidRPr="00E73601" w:rsidRDefault="00050A9F" w:rsidP="00E73601">
      <w:pPr>
        <w:pStyle w:val="ListParagraph"/>
        <w:numPr>
          <w:ilvl w:val="0"/>
          <w:numId w:val="1"/>
        </w:numPr>
        <w:spacing w:after="0"/>
        <w:jc w:val="both"/>
        <w:rPr>
          <w:rFonts w:ascii="Arial" w:hAnsi="Arial"/>
        </w:rPr>
      </w:pPr>
      <w:proofErr w:type="gramStart"/>
      <w:r w:rsidRPr="00E73601">
        <w:rPr>
          <w:rFonts w:ascii="Arial" w:hAnsi="Arial"/>
        </w:rPr>
        <w:t>to</w:t>
      </w:r>
      <w:proofErr w:type="gramEnd"/>
      <w:r w:rsidRPr="00E73601">
        <w:rPr>
          <w:rFonts w:ascii="Arial" w:hAnsi="Arial"/>
        </w:rPr>
        <w:t xml:space="preserve"> assist the therapist in the assessment and therapy to obtain better outcomes</w:t>
      </w:r>
      <w:r w:rsidR="006059F1">
        <w:rPr>
          <w:rFonts w:ascii="Arial" w:hAnsi="Arial"/>
        </w:rPr>
        <w:t>,</w:t>
      </w:r>
    </w:p>
    <w:p w14:paraId="553FE9C4" w14:textId="7E50DB19" w:rsidR="00050A9F" w:rsidRPr="00E73601" w:rsidRDefault="00050A9F" w:rsidP="00E73601">
      <w:pPr>
        <w:pStyle w:val="ListParagraph"/>
        <w:numPr>
          <w:ilvl w:val="0"/>
          <w:numId w:val="1"/>
        </w:numPr>
        <w:spacing w:after="0"/>
        <w:jc w:val="both"/>
        <w:rPr>
          <w:rFonts w:ascii="Arial" w:hAnsi="Arial"/>
        </w:rPr>
      </w:pPr>
      <w:proofErr w:type="gramStart"/>
      <w:r w:rsidRPr="00E73601">
        <w:rPr>
          <w:rFonts w:ascii="Arial" w:hAnsi="Arial"/>
        </w:rPr>
        <w:t>to</w:t>
      </w:r>
      <w:proofErr w:type="gramEnd"/>
      <w:r w:rsidRPr="00E73601">
        <w:rPr>
          <w:rFonts w:ascii="Arial" w:hAnsi="Arial"/>
        </w:rPr>
        <w:t xml:space="preserve"> determine which exercise contributes to the improvements</w:t>
      </w:r>
      <w:r w:rsidR="006059F1">
        <w:rPr>
          <w:rFonts w:ascii="Arial" w:hAnsi="Arial"/>
        </w:rPr>
        <w:t>, and</w:t>
      </w:r>
    </w:p>
    <w:p w14:paraId="0FF7FA25" w14:textId="77777777" w:rsidR="008C531B" w:rsidRPr="00E73601" w:rsidRDefault="00050A9F" w:rsidP="00E73601">
      <w:pPr>
        <w:pStyle w:val="ListParagraph"/>
        <w:numPr>
          <w:ilvl w:val="0"/>
          <w:numId w:val="1"/>
        </w:numPr>
        <w:spacing w:after="0"/>
        <w:jc w:val="both"/>
        <w:rPr>
          <w:rFonts w:ascii="Arial" w:hAnsi="Arial"/>
        </w:rPr>
      </w:pPr>
      <w:proofErr w:type="gramStart"/>
      <w:r w:rsidRPr="00E73601">
        <w:rPr>
          <w:rFonts w:ascii="Arial" w:hAnsi="Arial"/>
        </w:rPr>
        <w:t>to</w:t>
      </w:r>
      <w:proofErr w:type="gramEnd"/>
      <w:r w:rsidRPr="00E73601">
        <w:rPr>
          <w:rFonts w:ascii="Arial" w:hAnsi="Arial"/>
        </w:rPr>
        <w:t xml:space="preserve"> support exercise at home via real-time or just-in-time feedback</w:t>
      </w:r>
    </w:p>
    <w:p w14:paraId="37440D2C" w14:textId="77777777" w:rsidR="00E73601" w:rsidRDefault="00E73601" w:rsidP="00E73601">
      <w:pPr>
        <w:pStyle w:val="ListParagraph"/>
        <w:spacing w:after="0"/>
        <w:jc w:val="both"/>
      </w:pPr>
    </w:p>
    <w:p w14:paraId="712A9B1A" w14:textId="4AE0F429" w:rsidR="00050A9F" w:rsidRDefault="00E73601" w:rsidP="00FD1A95">
      <w:pPr>
        <w:spacing w:after="0" w:line="240" w:lineRule="auto"/>
        <w:jc w:val="both"/>
      </w:pPr>
      <w:r w:rsidRPr="00FD1A95">
        <w:rPr>
          <w:rFonts w:ascii="Arial" w:hAnsi="Arial"/>
          <w:b/>
          <w:sz w:val="20"/>
          <w:szCs w:val="20"/>
        </w:rPr>
        <w:t>Biography:</w:t>
      </w:r>
      <w:r w:rsidRPr="00E73601">
        <w:rPr>
          <w:rFonts w:ascii="Arial" w:hAnsi="Arial"/>
          <w:i/>
          <w:sz w:val="20"/>
          <w:szCs w:val="20"/>
        </w:rPr>
        <w:t xml:space="preserve"> </w:t>
      </w:r>
      <w:proofErr w:type="spellStart"/>
      <w:r w:rsidRPr="00E73601">
        <w:rPr>
          <w:rFonts w:ascii="Arial" w:eastAsia="Times New Roman" w:hAnsi="Arial" w:cs="Times New Roman"/>
          <w:i/>
          <w:sz w:val="20"/>
          <w:szCs w:val="20"/>
        </w:rPr>
        <w:t>Ruzena</w:t>
      </w:r>
      <w:proofErr w:type="spellEnd"/>
      <w:r w:rsidRPr="00E73601">
        <w:rPr>
          <w:rFonts w:ascii="Arial" w:eastAsia="Times New Roman" w:hAnsi="Arial" w:cs="Times New Roman"/>
          <w:i/>
          <w:sz w:val="20"/>
          <w:szCs w:val="20"/>
        </w:rPr>
        <w:t xml:space="preserve"> </w:t>
      </w:r>
      <w:proofErr w:type="spellStart"/>
      <w:r w:rsidRPr="00E73601">
        <w:rPr>
          <w:rFonts w:ascii="Arial" w:eastAsia="Times New Roman" w:hAnsi="Arial" w:cs="Times New Roman"/>
          <w:i/>
          <w:sz w:val="20"/>
          <w:szCs w:val="20"/>
        </w:rPr>
        <w:t>Bajcsy</w:t>
      </w:r>
      <w:proofErr w:type="spellEnd"/>
      <w:r w:rsidRPr="00E73601">
        <w:rPr>
          <w:rFonts w:ascii="Arial" w:eastAsia="Times New Roman" w:hAnsi="Arial" w:cs="Times New Roman"/>
          <w:i/>
          <w:sz w:val="20"/>
          <w:szCs w:val="20"/>
        </w:rPr>
        <w:t xml:space="preserve"> received the Master’s and Ph.D. degrees in electrical engineering from Slovak Technical University, Bratislava, Slovak Republic, in 1957 and 1967, respectively, and the Ph.D. in computer science from Stanford University, Stanford, CA, in 1972. She is a Professor of Electrical Engineering and Computer Sciences and NEC chair holder at the University of California,</w:t>
      </w:r>
      <w:r w:rsidR="006059F1">
        <w:rPr>
          <w:rFonts w:ascii="Arial" w:eastAsia="Times New Roman" w:hAnsi="Arial" w:cs="Times New Roman"/>
          <w:i/>
          <w:sz w:val="20"/>
          <w:szCs w:val="20"/>
        </w:rPr>
        <w:t xml:space="preserve"> </w:t>
      </w:r>
      <w:r w:rsidRPr="00E73601">
        <w:rPr>
          <w:rFonts w:ascii="Arial" w:eastAsia="Times New Roman" w:hAnsi="Arial" w:cs="Times New Roman"/>
          <w:i/>
          <w:sz w:val="20"/>
          <w:szCs w:val="20"/>
        </w:rPr>
        <w:t>Berkeley, and Director Emeritus of the Center for Information Technology Research in the Interest of Science (CITRIS). Prior to joining Berkeley, she was a professor of the Computer Science and information department at the University of Pennsylvania, Philadelph</w:t>
      </w:r>
      <w:r w:rsidR="006059F1">
        <w:rPr>
          <w:rFonts w:ascii="Arial" w:eastAsia="Times New Roman" w:hAnsi="Arial" w:cs="Times New Roman"/>
          <w:i/>
          <w:sz w:val="20"/>
          <w:szCs w:val="20"/>
        </w:rPr>
        <w:t>ia. There is founded the GRASP (</w:t>
      </w:r>
      <w:r w:rsidRPr="00E73601">
        <w:rPr>
          <w:rFonts w:ascii="Arial" w:eastAsia="Times New Roman" w:hAnsi="Arial" w:cs="Times New Roman"/>
          <w:i/>
          <w:sz w:val="20"/>
          <w:szCs w:val="20"/>
        </w:rPr>
        <w:t>General Robotics and Active Perception)</w:t>
      </w:r>
      <w:r w:rsidR="006059F1">
        <w:rPr>
          <w:rFonts w:ascii="Arial" w:eastAsia="Times New Roman" w:hAnsi="Arial" w:cs="Times New Roman"/>
          <w:i/>
          <w:sz w:val="20"/>
          <w:szCs w:val="20"/>
        </w:rPr>
        <w:t xml:space="preserve"> </w:t>
      </w:r>
      <w:r w:rsidRPr="00E73601">
        <w:rPr>
          <w:rFonts w:ascii="Arial" w:eastAsia="Times New Roman" w:hAnsi="Arial" w:cs="Times New Roman"/>
          <w:i/>
          <w:sz w:val="20"/>
          <w:szCs w:val="20"/>
        </w:rPr>
        <w:t xml:space="preserve">laboratory in </w:t>
      </w:r>
      <w:proofErr w:type="gramStart"/>
      <w:r w:rsidRPr="00E73601">
        <w:rPr>
          <w:rFonts w:ascii="Arial" w:eastAsia="Times New Roman" w:hAnsi="Arial" w:cs="Times New Roman"/>
          <w:i/>
          <w:sz w:val="20"/>
          <w:szCs w:val="20"/>
        </w:rPr>
        <w:t>1979  which</w:t>
      </w:r>
      <w:proofErr w:type="gramEnd"/>
      <w:r w:rsidRPr="00E73601">
        <w:rPr>
          <w:rFonts w:ascii="Arial" w:eastAsia="Times New Roman" w:hAnsi="Arial" w:cs="Times New Roman"/>
          <w:i/>
          <w:sz w:val="20"/>
          <w:szCs w:val="20"/>
        </w:rPr>
        <w:t xml:space="preserve"> is flourishing now</w:t>
      </w:r>
      <w:r w:rsidR="006059F1">
        <w:rPr>
          <w:rFonts w:ascii="Arial" w:eastAsia="Times New Roman" w:hAnsi="Arial" w:cs="Times New Roman"/>
          <w:i/>
          <w:sz w:val="20"/>
          <w:szCs w:val="20"/>
        </w:rPr>
        <w:t>. In 1999 she</w:t>
      </w:r>
      <w:r w:rsidRPr="00E73601">
        <w:rPr>
          <w:rFonts w:ascii="Arial" w:eastAsia="Times New Roman" w:hAnsi="Arial" w:cs="Times New Roman"/>
          <w:i/>
          <w:sz w:val="20"/>
          <w:szCs w:val="20"/>
        </w:rPr>
        <w:t xml:space="preserve"> was appointe</w:t>
      </w:r>
      <w:r w:rsidR="006059F1">
        <w:rPr>
          <w:rFonts w:ascii="Arial" w:eastAsia="Times New Roman" w:hAnsi="Arial" w:cs="Times New Roman"/>
          <w:i/>
          <w:sz w:val="20"/>
          <w:szCs w:val="20"/>
        </w:rPr>
        <w:t>d to head</w:t>
      </w:r>
      <w:r w:rsidRPr="00E73601">
        <w:rPr>
          <w:rFonts w:ascii="Arial" w:eastAsia="Times New Roman" w:hAnsi="Arial" w:cs="Times New Roman"/>
          <w:i/>
          <w:sz w:val="20"/>
          <w:szCs w:val="20"/>
        </w:rPr>
        <w:t xml:space="preserve"> the Computer and Information Science and Engineering Directorate at </w:t>
      </w:r>
      <w:r w:rsidR="006059F1">
        <w:rPr>
          <w:rFonts w:ascii="Arial" w:eastAsia="Times New Roman" w:hAnsi="Arial" w:cs="Times New Roman"/>
          <w:i/>
          <w:sz w:val="20"/>
          <w:szCs w:val="20"/>
        </w:rPr>
        <w:t>the National Science Foundation</w:t>
      </w:r>
      <w:r w:rsidRPr="00E73601">
        <w:rPr>
          <w:rFonts w:ascii="Arial" w:eastAsia="Times New Roman" w:hAnsi="Arial" w:cs="Times New Roman"/>
          <w:i/>
          <w:sz w:val="20"/>
          <w:szCs w:val="20"/>
        </w:rPr>
        <w:t>.</w:t>
      </w:r>
      <w:r w:rsidR="006059F1">
        <w:rPr>
          <w:rFonts w:ascii="Arial" w:eastAsia="Times New Roman" w:hAnsi="Arial" w:cs="Times New Roman"/>
          <w:i/>
          <w:sz w:val="20"/>
          <w:szCs w:val="20"/>
        </w:rPr>
        <w:t xml:space="preserve"> </w:t>
      </w:r>
      <w:r w:rsidRPr="00E73601">
        <w:rPr>
          <w:rFonts w:ascii="Arial" w:eastAsia="Times New Roman" w:hAnsi="Arial" w:cs="Times New Roman"/>
          <w:i/>
          <w:sz w:val="20"/>
          <w:szCs w:val="20"/>
        </w:rPr>
        <w:t>In 2001</w:t>
      </w:r>
      <w:r w:rsidR="006059F1">
        <w:rPr>
          <w:rFonts w:ascii="Arial" w:eastAsia="Times New Roman" w:hAnsi="Arial" w:cs="Times New Roman"/>
          <w:i/>
          <w:sz w:val="20"/>
          <w:szCs w:val="20"/>
        </w:rPr>
        <w:t>,</w:t>
      </w:r>
      <w:r w:rsidRPr="00E73601">
        <w:rPr>
          <w:rFonts w:ascii="Arial" w:eastAsia="Times New Roman" w:hAnsi="Arial" w:cs="Times New Roman"/>
          <w:i/>
          <w:sz w:val="20"/>
          <w:szCs w:val="20"/>
        </w:rPr>
        <w:t xml:space="preserve"> after she finished her stay at NSF, she retired form University of Pennsylvania and joined the faculty at University of California, Berkeley. Dr. </w:t>
      </w:r>
      <w:proofErr w:type="spellStart"/>
      <w:r w:rsidRPr="00E73601">
        <w:rPr>
          <w:rFonts w:ascii="Arial" w:eastAsia="Times New Roman" w:hAnsi="Arial" w:cs="Times New Roman"/>
          <w:i/>
          <w:sz w:val="20"/>
          <w:szCs w:val="20"/>
        </w:rPr>
        <w:t>Bajcsy</w:t>
      </w:r>
      <w:proofErr w:type="spellEnd"/>
      <w:r w:rsidRPr="00E73601">
        <w:rPr>
          <w:rFonts w:ascii="Arial" w:eastAsia="Times New Roman" w:hAnsi="Arial" w:cs="Times New Roman"/>
          <w:i/>
          <w:sz w:val="20"/>
          <w:szCs w:val="20"/>
        </w:rPr>
        <w:t xml:space="preserve"> is a member of the National Academy of Engineering and the National Academy of Science Institute of Medicine</w:t>
      </w:r>
      <w:r w:rsidR="006059F1">
        <w:rPr>
          <w:rFonts w:ascii="Arial" w:eastAsia="Times New Roman" w:hAnsi="Arial" w:cs="Times New Roman"/>
          <w:i/>
          <w:sz w:val="20"/>
          <w:szCs w:val="20"/>
        </w:rPr>
        <w:t>,</w:t>
      </w:r>
      <w:r w:rsidRPr="00E73601">
        <w:rPr>
          <w:rFonts w:ascii="Arial" w:eastAsia="Times New Roman" w:hAnsi="Arial" w:cs="Times New Roman"/>
          <w:i/>
          <w:sz w:val="20"/>
          <w:szCs w:val="20"/>
        </w:rPr>
        <w:t xml:space="preserve"> as well as a Fellow of the Associatio</w:t>
      </w:r>
      <w:r w:rsidR="006059F1">
        <w:rPr>
          <w:rFonts w:ascii="Arial" w:eastAsia="Times New Roman" w:hAnsi="Arial" w:cs="Times New Roman"/>
          <w:i/>
          <w:sz w:val="20"/>
          <w:szCs w:val="20"/>
        </w:rPr>
        <w:t>n for Computing Machinery (ACM), F</w:t>
      </w:r>
      <w:r w:rsidRPr="00E73601">
        <w:rPr>
          <w:rFonts w:ascii="Arial" w:eastAsia="Times New Roman" w:hAnsi="Arial" w:cs="Times New Roman"/>
          <w:i/>
          <w:sz w:val="20"/>
          <w:szCs w:val="20"/>
        </w:rPr>
        <w:t xml:space="preserve">ellow of IEEE and the American Association for Artificial Intelligence. In 2001, she received the ACM/Association for the Advancement of Artificial Intelligence Allen Newell Award. Since 2008 she is a member of the American Academy of Arts and Sciences. She is the recipient of the Benjamin Franklin Medal for Computer and Cognitive Sciences (2009) and the IEEE Robotics and Automation Award (2013) for her contributions in the field of robotics and automation. She received the 2016 NAE Simon </w:t>
      </w:r>
      <w:proofErr w:type="spellStart"/>
      <w:r w:rsidRPr="00E73601">
        <w:rPr>
          <w:rFonts w:ascii="Arial" w:eastAsia="Times New Roman" w:hAnsi="Arial" w:cs="Times New Roman"/>
          <w:i/>
          <w:sz w:val="20"/>
          <w:szCs w:val="20"/>
        </w:rPr>
        <w:t>Ramo</w:t>
      </w:r>
      <w:proofErr w:type="spellEnd"/>
      <w:r w:rsidRPr="00E73601">
        <w:rPr>
          <w:rFonts w:ascii="Arial" w:eastAsia="Times New Roman" w:hAnsi="Arial" w:cs="Times New Roman"/>
          <w:i/>
          <w:sz w:val="20"/>
          <w:szCs w:val="20"/>
        </w:rPr>
        <w:t xml:space="preserve"> Founders Award for her life</w:t>
      </w:r>
      <w:r w:rsidR="006059F1">
        <w:rPr>
          <w:rFonts w:ascii="Arial" w:eastAsia="Times New Roman" w:hAnsi="Arial" w:cs="Times New Roman"/>
          <w:i/>
          <w:sz w:val="20"/>
          <w:szCs w:val="20"/>
        </w:rPr>
        <w:t>time</w:t>
      </w:r>
      <w:r w:rsidRPr="00E73601">
        <w:rPr>
          <w:rFonts w:ascii="Arial" w:eastAsia="Times New Roman" w:hAnsi="Arial" w:cs="Times New Roman"/>
          <w:i/>
          <w:sz w:val="20"/>
          <w:szCs w:val="20"/>
        </w:rPr>
        <w:t xml:space="preserve"> achievem</w:t>
      </w:r>
      <w:r w:rsidR="00FD1A95">
        <w:rPr>
          <w:rFonts w:ascii="Arial" w:eastAsia="Times New Roman" w:hAnsi="Arial" w:cs="Times New Roman"/>
          <w:i/>
          <w:sz w:val="20"/>
          <w:szCs w:val="20"/>
        </w:rPr>
        <w:t>e</w:t>
      </w:r>
      <w:r w:rsidRPr="00E73601">
        <w:rPr>
          <w:rFonts w:ascii="Arial" w:eastAsia="Times New Roman" w:hAnsi="Arial" w:cs="Times New Roman"/>
          <w:i/>
          <w:sz w:val="20"/>
          <w:szCs w:val="20"/>
        </w:rPr>
        <w:t>nts.</w:t>
      </w:r>
      <w:r w:rsidR="00FD1A95">
        <w:t xml:space="preserve"> </w:t>
      </w:r>
    </w:p>
    <w:sectPr w:rsidR="00050A9F" w:rsidSect="00D0041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D5E57"/>
    <w:multiLevelType w:val="hybridMultilevel"/>
    <w:tmpl w:val="C53E5E08"/>
    <w:lvl w:ilvl="0" w:tplc="807CB3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52"/>
    <w:rsid w:val="00050A9F"/>
    <w:rsid w:val="000C2365"/>
    <w:rsid w:val="00134AAD"/>
    <w:rsid w:val="002F4E31"/>
    <w:rsid w:val="0034226D"/>
    <w:rsid w:val="003531C5"/>
    <w:rsid w:val="00356F56"/>
    <w:rsid w:val="00400A1E"/>
    <w:rsid w:val="00404398"/>
    <w:rsid w:val="004C7152"/>
    <w:rsid w:val="006059F1"/>
    <w:rsid w:val="00645DBA"/>
    <w:rsid w:val="006627F1"/>
    <w:rsid w:val="008B60D7"/>
    <w:rsid w:val="008C531B"/>
    <w:rsid w:val="00A4305F"/>
    <w:rsid w:val="00D0041D"/>
    <w:rsid w:val="00D72B0F"/>
    <w:rsid w:val="00E73601"/>
    <w:rsid w:val="00EE7882"/>
    <w:rsid w:val="00FD1A95"/>
    <w:rsid w:val="00FD2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41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1B"/>
    <w:pPr>
      <w:ind w:left="720"/>
      <w:contextualSpacing/>
    </w:pPr>
  </w:style>
  <w:style w:type="paragraph" w:styleId="Quote">
    <w:name w:val="Quote"/>
    <w:basedOn w:val="Normal"/>
    <w:next w:val="Normal"/>
    <w:link w:val="QuoteChar"/>
    <w:uiPriority w:val="29"/>
    <w:qFormat/>
    <w:rsid w:val="00400A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00A1E"/>
    <w:rPr>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1B"/>
    <w:pPr>
      <w:ind w:left="720"/>
      <w:contextualSpacing/>
    </w:pPr>
  </w:style>
  <w:style w:type="paragraph" w:styleId="Quote">
    <w:name w:val="Quote"/>
    <w:basedOn w:val="Normal"/>
    <w:next w:val="Normal"/>
    <w:link w:val="QuoteChar"/>
    <w:uiPriority w:val="29"/>
    <w:qFormat/>
    <w:rsid w:val="00400A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00A1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576</Words>
  <Characters>3285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Gregorij</dc:creator>
  <cp:keywords/>
  <dc:description/>
  <cp:lastModifiedBy>Dinesh Manocha</cp:lastModifiedBy>
  <cp:revision>6</cp:revision>
  <cp:lastPrinted>2017-04-21T08:51:00Z</cp:lastPrinted>
  <dcterms:created xsi:type="dcterms:W3CDTF">2017-04-17T06:18:00Z</dcterms:created>
  <dcterms:modified xsi:type="dcterms:W3CDTF">2017-04-21T08:55:00Z</dcterms:modified>
</cp:coreProperties>
</file>